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ED92F" w14:textId="7F942E8B" w:rsidR="00576601" w:rsidRPr="00C02A13" w:rsidRDefault="00576601" w:rsidP="00576601">
      <w:pPr>
        <w:rPr>
          <w:lang w:val="uk-UA"/>
        </w:rPr>
      </w:pPr>
      <w:r w:rsidRPr="00C02A13">
        <w:rPr>
          <w:noProof/>
          <w:kern w:val="1"/>
          <w:lang w:val="uk-UA" w:eastAsia="uk-UA"/>
        </w:rPr>
        <w:drawing>
          <wp:inline distT="0" distB="0" distL="0" distR="0" wp14:anchorId="08BC55A9" wp14:editId="5A300748">
            <wp:extent cx="5032375" cy="18522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375" cy="1852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583"/>
      </w:tblGrid>
      <w:tr w:rsidR="00576601" w:rsidRPr="00C02A13" w14:paraId="3F9D92AF" w14:textId="77777777" w:rsidTr="000212B0"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4EC107" w14:textId="77777777" w:rsidR="00576601" w:rsidRPr="000212B0" w:rsidRDefault="00576601" w:rsidP="000212B0">
            <w:pPr>
              <w:jc w:val="both"/>
              <w:rPr>
                <w:lang w:val="uk-UA"/>
              </w:rPr>
            </w:pPr>
            <w:bookmarkStart w:id="0" w:name="_Hlk154495511"/>
            <w:bookmarkStart w:id="1" w:name="_Hlk173415542"/>
          </w:p>
          <w:p w14:paraId="24502B65" w14:textId="77777777" w:rsidR="00576601" w:rsidRPr="000212B0" w:rsidRDefault="00576601" w:rsidP="000212B0">
            <w:pPr>
              <w:jc w:val="both"/>
              <w:rPr>
                <w:lang w:val="uk-UA"/>
              </w:rPr>
            </w:pPr>
          </w:p>
          <w:p w14:paraId="329D934A" w14:textId="01BC4BA3" w:rsidR="00576601" w:rsidRPr="000212B0" w:rsidRDefault="00576601" w:rsidP="000212B0">
            <w:pPr>
              <w:jc w:val="both"/>
              <w:rPr>
                <w:lang w:val="uk-UA"/>
              </w:rPr>
            </w:pPr>
            <w:r w:rsidRPr="000212B0">
              <w:rPr>
                <w:lang w:val="uk-UA"/>
              </w:rPr>
              <w:t>Про внесення на розгляд сесії міської ради пропозицій про збільшення розміру статутного</w:t>
            </w:r>
            <w:r w:rsidR="00A43ABE">
              <w:rPr>
                <w:lang w:val="uk-UA"/>
              </w:rPr>
              <w:t xml:space="preserve"> </w:t>
            </w:r>
            <w:r w:rsidRPr="000212B0">
              <w:rPr>
                <w:lang w:val="uk-UA"/>
              </w:rPr>
              <w:t>капіталу</w:t>
            </w:r>
            <w:r w:rsidR="00A106FC" w:rsidRPr="000212B0">
              <w:rPr>
                <w:lang w:val="uk-UA"/>
              </w:rPr>
              <w:t xml:space="preserve"> комунального</w:t>
            </w:r>
            <w:r w:rsidR="000212B0">
              <w:rPr>
                <w:lang w:val="uk-UA"/>
              </w:rPr>
              <w:t xml:space="preserve"> </w:t>
            </w:r>
            <w:r w:rsidR="00A106FC" w:rsidRPr="000212B0">
              <w:rPr>
                <w:lang w:val="uk-UA"/>
              </w:rPr>
              <w:t>підприємства «Агенція муніципальної нерухомості», включення до єдиного державного реєстру юридичних осіб</w:t>
            </w:r>
            <w:r w:rsidR="009F77A2" w:rsidRPr="000212B0">
              <w:rPr>
                <w:lang w:val="uk-UA"/>
              </w:rPr>
              <w:t>, фізичних осіб-підприємців та громадських</w:t>
            </w:r>
            <w:r w:rsidR="000212B0">
              <w:rPr>
                <w:lang w:val="uk-UA"/>
              </w:rPr>
              <w:t xml:space="preserve"> </w:t>
            </w:r>
            <w:r w:rsidR="009F77A2" w:rsidRPr="000212B0">
              <w:rPr>
                <w:lang w:val="uk-UA"/>
              </w:rPr>
              <w:t>формувань</w:t>
            </w:r>
            <w:r w:rsidR="000212B0">
              <w:rPr>
                <w:lang w:val="uk-UA"/>
              </w:rPr>
              <w:t xml:space="preserve"> </w:t>
            </w:r>
            <w:r w:rsidR="00A90E75" w:rsidRPr="000212B0">
              <w:rPr>
                <w:lang w:val="uk-UA"/>
              </w:rPr>
              <w:t>видів економічної діяльності, внесен</w:t>
            </w:r>
            <w:r w:rsidR="000212B0">
              <w:rPr>
                <w:lang w:val="uk-UA"/>
              </w:rPr>
              <w:t>н</w:t>
            </w:r>
            <w:r w:rsidR="00A90E75" w:rsidRPr="000212B0">
              <w:rPr>
                <w:lang w:val="uk-UA"/>
              </w:rPr>
              <w:t xml:space="preserve">я змін та затвердження статуту комунального підприємства «Агенція муніципальної нерухомості» </w:t>
            </w:r>
            <w:bookmarkEnd w:id="0"/>
            <w:r w:rsidRPr="000212B0">
              <w:rPr>
                <w:lang w:val="uk-UA"/>
              </w:rPr>
              <w:t xml:space="preserve">в новій редакції </w:t>
            </w:r>
          </w:p>
        </w:tc>
        <w:tc>
          <w:tcPr>
            <w:tcW w:w="45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228504D" w14:textId="77777777" w:rsidR="00576601" w:rsidRPr="00C02A13" w:rsidRDefault="00576601" w:rsidP="000212B0">
            <w:pPr>
              <w:jc w:val="both"/>
              <w:rPr>
                <w:lang w:val="uk-UA"/>
              </w:rPr>
            </w:pPr>
          </w:p>
        </w:tc>
      </w:tr>
      <w:bookmarkEnd w:id="1"/>
    </w:tbl>
    <w:p w14:paraId="1B110EF4" w14:textId="77777777" w:rsidR="00576601" w:rsidRDefault="00576601" w:rsidP="000212B0">
      <w:pPr>
        <w:jc w:val="both"/>
        <w:rPr>
          <w:lang w:val="uk-UA"/>
        </w:rPr>
      </w:pPr>
    </w:p>
    <w:p w14:paraId="78777623" w14:textId="77777777" w:rsidR="00576601" w:rsidRPr="00C02A13" w:rsidRDefault="00576601" w:rsidP="00576601">
      <w:pPr>
        <w:rPr>
          <w:lang w:val="uk-UA"/>
        </w:rPr>
      </w:pPr>
    </w:p>
    <w:p w14:paraId="76532789" w14:textId="51B0ADC6" w:rsidR="00576601" w:rsidRDefault="00576601" w:rsidP="00A43ABE">
      <w:pPr>
        <w:jc w:val="both"/>
        <w:rPr>
          <w:lang w:val="uk-UA"/>
        </w:rPr>
      </w:pPr>
      <w:r w:rsidRPr="00C02A13">
        <w:rPr>
          <w:lang w:val="uk-UA"/>
        </w:rPr>
        <w:t xml:space="preserve">          Розглянувши клопотання комунального підприємства «Агенція муніципальної нерухомості», </w:t>
      </w:r>
      <w:r w:rsidR="007C2BAB">
        <w:rPr>
          <w:lang w:val="uk-UA"/>
        </w:rPr>
        <w:t xml:space="preserve">враховуючи </w:t>
      </w:r>
      <w:r w:rsidRPr="00C02A13">
        <w:rPr>
          <w:lang w:val="uk-UA"/>
        </w:rPr>
        <w:t>рішення позачергової тридцять першої сесії Хмельницької міської ради від 28.07.2023 року № 7 «Про внесення змін до бюджету Хмельницької територіальної громади на 2023 рік</w:t>
      </w:r>
      <w:r>
        <w:rPr>
          <w:lang w:val="uk-UA"/>
        </w:rPr>
        <w:t>»</w:t>
      </w:r>
      <w:r w:rsidRPr="00C02A13">
        <w:rPr>
          <w:lang w:val="uk-UA"/>
        </w:rPr>
        <w:t xml:space="preserve">, </w:t>
      </w:r>
      <w:bookmarkStart w:id="2" w:name="_Hlk173486278"/>
      <w:r w:rsidRPr="00C02A13">
        <w:rPr>
          <w:lang w:val="uk-UA"/>
        </w:rPr>
        <w:t xml:space="preserve">рішення позачергової сорокової сесії Хмельницької міської ради від 22.05.2024 року № 6 «Про внесення змін до бюджету Хмельницької міської територіальної громади на 2024 рік», </w:t>
      </w:r>
      <w:bookmarkEnd w:id="2"/>
      <w:r w:rsidRPr="00C02A13">
        <w:rPr>
          <w:lang w:val="uk-UA"/>
        </w:rPr>
        <w:t>керуючись Положенням про порядок збільшення (зменшення) розміру</w:t>
      </w:r>
      <w:r>
        <w:rPr>
          <w:lang w:val="uk-UA"/>
        </w:rPr>
        <w:t xml:space="preserve"> </w:t>
      </w:r>
      <w:r w:rsidRPr="00C02A13">
        <w:rPr>
          <w:lang w:val="uk-UA"/>
        </w:rPr>
        <w:t xml:space="preserve">статутного </w:t>
      </w:r>
      <w:r w:rsidR="007C2BAB">
        <w:rPr>
          <w:lang w:val="uk-UA"/>
        </w:rPr>
        <w:t>капіталу</w:t>
      </w:r>
      <w:r w:rsidRPr="00C02A13">
        <w:rPr>
          <w:lang w:val="uk-UA"/>
        </w:rPr>
        <w:t xml:space="preserve"> комунального унітарного підприємства Хмельницької міської ради, затвердженим рішенням </w:t>
      </w:r>
      <w:r w:rsidR="00D80E9C">
        <w:rPr>
          <w:lang w:val="uk-UA"/>
        </w:rPr>
        <w:t xml:space="preserve"> одинадцятої сесії </w:t>
      </w:r>
      <w:r w:rsidRPr="00C02A13">
        <w:rPr>
          <w:lang w:val="uk-UA"/>
        </w:rPr>
        <w:t>міської ради від 30.05.2007 р. № 1 із змінами, Законом України «Про місцеве самоврядування в Україні», виконавчий комітет міської ради</w:t>
      </w:r>
    </w:p>
    <w:p w14:paraId="6F209A05" w14:textId="77777777" w:rsidR="00576601" w:rsidRDefault="00576601" w:rsidP="00576601">
      <w:pPr>
        <w:rPr>
          <w:lang w:val="uk-UA"/>
        </w:rPr>
      </w:pPr>
    </w:p>
    <w:p w14:paraId="50C19758" w14:textId="77777777" w:rsidR="00576601" w:rsidRPr="00C02A13" w:rsidRDefault="00576601" w:rsidP="00576601">
      <w:pPr>
        <w:rPr>
          <w:lang w:val="uk-UA"/>
        </w:rPr>
      </w:pPr>
      <w:r w:rsidRPr="00C02A13">
        <w:rPr>
          <w:lang w:val="uk-UA"/>
        </w:rPr>
        <w:t>ВИРІШИВ:</w:t>
      </w:r>
    </w:p>
    <w:p w14:paraId="2DD7E99B" w14:textId="77777777" w:rsidR="00576601" w:rsidRDefault="00576601" w:rsidP="00576601">
      <w:pPr>
        <w:ind w:firstLine="709"/>
        <w:jc w:val="both"/>
        <w:rPr>
          <w:lang w:val="uk-UA"/>
        </w:rPr>
      </w:pPr>
      <w:r w:rsidRPr="00C02A13">
        <w:rPr>
          <w:lang w:val="uk-UA"/>
        </w:rPr>
        <w:t>1.Внести на розгляд сесії міської ради  пропозиції</w:t>
      </w:r>
      <w:r>
        <w:rPr>
          <w:lang w:val="uk-UA"/>
        </w:rPr>
        <w:t xml:space="preserve">: </w:t>
      </w:r>
    </w:p>
    <w:p w14:paraId="0B4F7F68" w14:textId="6F1C5A0B" w:rsidR="00576601" w:rsidRPr="00C02A13" w:rsidRDefault="00D80E9C" w:rsidP="00576601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1.1.</w:t>
      </w:r>
      <w:r w:rsidR="00A43ABE">
        <w:rPr>
          <w:lang w:val="uk-UA"/>
        </w:rPr>
        <w:t>Про з</w:t>
      </w:r>
      <w:r w:rsidR="00576601">
        <w:rPr>
          <w:lang w:val="uk-UA"/>
        </w:rPr>
        <w:t>більш</w:t>
      </w:r>
      <w:r w:rsidR="00A43ABE">
        <w:rPr>
          <w:lang w:val="uk-UA"/>
        </w:rPr>
        <w:t xml:space="preserve">ення </w:t>
      </w:r>
      <w:r w:rsidR="00576601">
        <w:rPr>
          <w:lang w:val="uk-UA"/>
        </w:rPr>
        <w:t xml:space="preserve"> розмір</w:t>
      </w:r>
      <w:r w:rsidR="004B33B4">
        <w:rPr>
          <w:lang w:val="uk-UA"/>
        </w:rPr>
        <w:t>у</w:t>
      </w:r>
      <w:r w:rsidR="00576601">
        <w:rPr>
          <w:lang w:val="uk-UA"/>
        </w:rPr>
        <w:t xml:space="preserve"> статутного капіталу комунального підприємства «Агенція муніципальної нерухомості» на суму 7 044728,60 грн (сім мільйонів сорок чотири тисячі сімсот двадцять вісім гривень, 60 копійок)</w:t>
      </w:r>
      <w:r w:rsidR="004B33B4">
        <w:rPr>
          <w:lang w:val="uk-UA"/>
        </w:rPr>
        <w:t>.</w:t>
      </w:r>
    </w:p>
    <w:p w14:paraId="10F22E20" w14:textId="285195C7" w:rsidR="003943CE" w:rsidRDefault="00576601" w:rsidP="003943CE">
      <w:pPr>
        <w:ind w:firstLine="709"/>
        <w:jc w:val="both"/>
        <w:rPr>
          <w:lang w:val="uk-UA"/>
        </w:rPr>
      </w:pPr>
      <w:r>
        <w:rPr>
          <w:lang w:val="uk-UA"/>
        </w:rPr>
        <w:t>1.2.</w:t>
      </w:r>
      <w:r w:rsidR="004B33B4">
        <w:rPr>
          <w:lang w:val="uk-UA"/>
        </w:rPr>
        <w:t xml:space="preserve"> Про включення</w:t>
      </w:r>
      <w:r w:rsidR="00261B1F">
        <w:rPr>
          <w:lang w:val="uk-UA"/>
        </w:rPr>
        <w:t xml:space="preserve"> д</w:t>
      </w:r>
      <w:r w:rsidR="00261B1F" w:rsidRPr="000212B0">
        <w:rPr>
          <w:lang w:val="uk-UA"/>
        </w:rPr>
        <w:t>о єдиного державного реєстру юридичних осіб, фізичних осіб-підприємців та громадських</w:t>
      </w:r>
      <w:r w:rsidR="00261B1F">
        <w:rPr>
          <w:lang w:val="uk-UA"/>
        </w:rPr>
        <w:t xml:space="preserve"> </w:t>
      </w:r>
      <w:r w:rsidR="00261B1F" w:rsidRPr="000212B0">
        <w:rPr>
          <w:lang w:val="uk-UA"/>
        </w:rPr>
        <w:t>формувань</w:t>
      </w:r>
      <w:r w:rsidR="000B553E">
        <w:rPr>
          <w:lang w:val="uk-UA"/>
        </w:rPr>
        <w:t xml:space="preserve"> наступн</w:t>
      </w:r>
      <w:r w:rsidR="00BD69D0">
        <w:rPr>
          <w:lang w:val="uk-UA"/>
        </w:rPr>
        <w:t>их</w:t>
      </w:r>
      <w:r w:rsidR="000B553E">
        <w:rPr>
          <w:lang w:val="uk-UA"/>
        </w:rPr>
        <w:t xml:space="preserve"> вид</w:t>
      </w:r>
      <w:r w:rsidR="00BD69D0">
        <w:rPr>
          <w:lang w:val="uk-UA"/>
        </w:rPr>
        <w:t>ів</w:t>
      </w:r>
      <w:r w:rsidR="000B553E">
        <w:rPr>
          <w:lang w:val="uk-UA"/>
        </w:rPr>
        <w:t xml:space="preserve"> економічної діяльності згідн</w:t>
      </w:r>
      <w:r w:rsidR="00E37D78">
        <w:rPr>
          <w:lang w:val="uk-UA"/>
        </w:rPr>
        <w:t>о</w:t>
      </w:r>
      <w:r w:rsidR="000B553E">
        <w:rPr>
          <w:lang w:val="uk-UA"/>
        </w:rPr>
        <w:t xml:space="preserve"> КВЕД </w:t>
      </w:r>
      <w:r w:rsidR="00317261">
        <w:rPr>
          <w:lang w:val="uk-UA"/>
        </w:rPr>
        <w:t xml:space="preserve">   </w:t>
      </w:r>
      <w:r w:rsidR="000B553E">
        <w:rPr>
          <w:lang w:val="uk-UA"/>
        </w:rPr>
        <w:t>ДК 009:2010</w:t>
      </w:r>
      <w:r w:rsidR="008A2D36">
        <w:rPr>
          <w:lang w:val="uk-UA"/>
        </w:rPr>
        <w:t>:</w:t>
      </w:r>
    </w:p>
    <w:p w14:paraId="7F1BD16C" w14:textId="35E03421" w:rsidR="003943CE" w:rsidRDefault="00576601" w:rsidP="00556572">
      <w:pPr>
        <w:ind w:firstLine="709"/>
        <w:jc w:val="both"/>
        <w:rPr>
          <w:color w:val="000000"/>
          <w:lang w:val="uk-UA"/>
        </w:rPr>
      </w:pPr>
      <w:r w:rsidRPr="00C02A13">
        <w:rPr>
          <w:color w:val="000000"/>
          <w:lang w:val="uk-UA"/>
        </w:rPr>
        <w:t>-</w:t>
      </w:r>
      <w:r w:rsidR="00E37D78">
        <w:rPr>
          <w:color w:val="000000"/>
          <w:lang w:val="uk-UA"/>
        </w:rPr>
        <w:t>81.1</w:t>
      </w:r>
      <w:r w:rsidR="00DB7F6D">
        <w:rPr>
          <w:color w:val="000000"/>
          <w:lang w:val="uk-UA"/>
        </w:rPr>
        <w:t>0</w:t>
      </w:r>
      <w:r w:rsidR="00E37D78">
        <w:rPr>
          <w:color w:val="000000"/>
          <w:lang w:val="uk-UA"/>
        </w:rPr>
        <w:t xml:space="preserve"> Комплексне обслуговування об’єктів;</w:t>
      </w:r>
      <w:r w:rsidR="00556572">
        <w:rPr>
          <w:color w:val="000000"/>
          <w:lang w:val="uk-UA"/>
        </w:rPr>
        <w:t xml:space="preserve"> </w:t>
      </w:r>
    </w:p>
    <w:p w14:paraId="5E767A41" w14:textId="678D849B" w:rsidR="00A7057D" w:rsidRDefault="00A7057D" w:rsidP="00556572">
      <w:pPr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-83.20 Організування конгресів і торгівельних виставок;</w:t>
      </w:r>
    </w:p>
    <w:p w14:paraId="5C2C6E67" w14:textId="77777777" w:rsidR="003943CE" w:rsidRDefault="00F720C1" w:rsidP="00556572">
      <w:pPr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-93.2</w:t>
      </w:r>
      <w:r w:rsidR="00166D30">
        <w:rPr>
          <w:color w:val="000000"/>
          <w:lang w:val="uk-UA"/>
        </w:rPr>
        <w:t xml:space="preserve">9 </w:t>
      </w:r>
      <w:r>
        <w:rPr>
          <w:color w:val="000000"/>
          <w:lang w:val="uk-UA"/>
        </w:rPr>
        <w:t xml:space="preserve">Організування </w:t>
      </w:r>
      <w:r w:rsidR="00166D30">
        <w:rPr>
          <w:color w:val="000000"/>
          <w:lang w:val="uk-UA"/>
        </w:rPr>
        <w:t xml:space="preserve"> інших видів </w:t>
      </w:r>
      <w:r>
        <w:rPr>
          <w:color w:val="000000"/>
          <w:lang w:val="uk-UA"/>
        </w:rPr>
        <w:t>відпочинку та розваг;</w:t>
      </w:r>
      <w:bookmarkStart w:id="3" w:name="_GoBack"/>
      <w:bookmarkEnd w:id="3"/>
      <w:r w:rsidR="00556572">
        <w:rPr>
          <w:color w:val="000000"/>
          <w:lang w:val="uk-UA"/>
        </w:rPr>
        <w:t xml:space="preserve"> </w:t>
      </w:r>
    </w:p>
    <w:p w14:paraId="288B9A7F" w14:textId="5CEBC689" w:rsidR="00576601" w:rsidRPr="00556572" w:rsidRDefault="00576601" w:rsidP="00556572">
      <w:pPr>
        <w:ind w:firstLine="709"/>
        <w:jc w:val="both"/>
        <w:rPr>
          <w:lang w:val="uk-UA"/>
        </w:rPr>
      </w:pPr>
      <w:r w:rsidRPr="00C02A13">
        <w:rPr>
          <w:color w:val="000000"/>
          <w:lang w:val="uk-UA"/>
        </w:rPr>
        <w:t>-</w:t>
      </w:r>
      <w:r w:rsidR="00FB15E7">
        <w:rPr>
          <w:color w:val="000000"/>
          <w:lang w:val="uk-UA"/>
        </w:rPr>
        <w:t>68.20</w:t>
      </w:r>
      <w:r w:rsidR="00075E4F">
        <w:rPr>
          <w:color w:val="000000"/>
          <w:lang w:val="uk-UA"/>
        </w:rPr>
        <w:t xml:space="preserve"> </w:t>
      </w:r>
      <w:r w:rsidR="00FB15E7">
        <w:rPr>
          <w:color w:val="000000"/>
          <w:lang w:val="uk-UA"/>
        </w:rPr>
        <w:t xml:space="preserve">Надання в оренду й експлуатацію власного чи орендованого нерухомого майна. </w:t>
      </w:r>
    </w:p>
    <w:p w14:paraId="4514B495" w14:textId="4A5B997F" w:rsidR="00576601" w:rsidRPr="00122260" w:rsidRDefault="00576601" w:rsidP="00122260">
      <w:pPr>
        <w:ind w:firstLine="709"/>
        <w:jc w:val="both"/>
        <w:rPr>
          <w:color w:val="000000"/>
          <w:lang w:val="uk-UA"/>
        </w:rPr>
      </w:pPr>
      <w:r w:rsidRPr="00C02A13">
        <w:rPr>
          <w:color w:val="000000"/>
          <w:lang w:val="uk-UA"/>
        </w:rPr>
        <w:lastRenderedPageBreak/>
        <w:t>1.</w:t>
      </w:r>
      <w:r w:rsidR="00447E45">
        <w:rPr>
          <w:color w:val="000000"/>
          <w:lang w:val="uk-UA"/>
        </w:rPr>
        <w:t>3</w:t>
      </w:r>
      <w:r w:rsidRPr="00C02A13">
        <w:rPr>
          <w:color w:val="000000"/>
          <w:lang w:val="uk-UA"/>
        </w:rPr>
        <w:t>.</w:t>
      </w:r>
      <w:r w:rsidR="00447E45">
        <w:rPr>
          <w:color w:val="000000"/>
          <w:lang w:val="uk-UA"/>
        </w:rPr>
        <w:t xml:space="preserve"> Про доповнення пункту 3</w:t>
      </w:r>
      <w:r w:rsidR="00330D50">
        <w:rPr>
          <w:color w:val="000000"/>
          <w:lang w:val="uk-UA"/>
        </w:rPr>
        <w:t xml:space="preserve">.1. розділу 3 </w:t>
      </w:r>
      <w:r w:rsidR="005139FE">
        <w:rPr>
          <w:color w:val="000000"/>
          <w:lang w:val="uk-UA"/>
        </w:rPr>
        <w:t>с</w:t>
      </w:r>
      <w:r w:rsidR="00330D50">
        <w:rPr>
          <w:color w:val="000000"/>
          <w:lang w:val="uk-UA"/>
        </w:rPr>
        <w:t>татуту комунального підприємства «Агенція муніципальної нерухомості»</w:t>
      </w:r>
      <w:r w:rsidR="00586614">
        <w:rPr>
          <w:color w:val="000000"/>
          <w:lang w:val="uk-UA"/>
        </w:rPr>
        <w:t xml:space="preserve"> абзац</w:t>
      </w:r>
      <w:r w:rsidR="00122260">
        <w:rPr>
          <w:color w:val="000000"/>
          <w:lang w:val="uk-UA"/>
        </w:rPr>
        <w:t>о</w:t>
      </w:r>
      <w:r w:rsidR="00586614">
        <w:rPr>
          <w:color w:val="000000"/>
          <w:lang w:val="uk-UA"/>
        </w:rPr>
        <w:t>м наступного змісту: «</w:t>
      </w:r>
      <w:r w:rsidR="00F91D62">
        <w:rPr>
          <w:color w:val="000000"/>
          <w:lang w:val="uk-UA"/>
        </w:rPr>
        <w:t>виконувати функції організатора, розпорядника з ор</w:t>
      </w:r>
      <w:r w:rsidR="00122260">
        <w:rPr>
          <w:color w:val="000000"/>
          <w:lang w:val="uk-UA"/>
        </w:rPr>
        <w:t>га</w:t>
      </w:r>
      <w:r w:rsidR="00F91D62">
        <w:rPr>
          <w:color w:val="000000"/>
          <w:lang w:val="uk-UA"/>
        </w:rPr>
        <w:t>нізації та проведенню ярмарок виставок інших заходів</w:t>
      </w:r>
      <w:r w:rsidR="00122260">
        <w:rPr>
          <w:color w:val="000000"/>
          <w:lang w:val="uk-UA"/>
        </w:rPr>
        <w:t>».</w:t>
      </w:r>
    </w:p>
    <w:p w14:paraId="46608FDF" w14:textId="5C9A3F59" w:rsidR="00576601" w:rsidRPr="00C02A13" w:rsidRDefault="00576601" w:rsidP="00576601">
      <w:pPr>
        <w:ind w:firstLine="709"/>
        <w:jc w:val="both"/>
        <w:rPr>
          <w:lang w:val="uk-UA"/>
        </w:rPr>
      </w:pPr>
      <w:r w:rsidRPr="00C02A13">
        <w:rPr>
          <w:lang w:val="uk-UA"/>
        </w:rPr>
        <w:t>1.</w:t>
      </w:r>
      <w:r w:rsidR="00694BE9">
        <w:rPr>
          <w:lang w:val="uk-UA"/>
        </w:rPr>
        <w:t>4</w:t>
      </w:r>
      <w:r w:rsidRPr="00C02A13">
        <w:rPr>
          <w:lang w:val="uk-UA"/>
        </w:rPr>
        <w:t>. Про</w:t>
      </w:r>
      <w:r>
        <w:rPr>
          <w:lang w:val="uk-UA"/>
        </w:rPr>
        <w:t xml:space="preserve"> </w:t>
      </w:r>
      <w:r w:rsidRPr="00C02A13">
        <w:rPr>
          <w:lang w:val="uk-UA"/>
        </w:rPr>
        <w:t>затвердження нової редакції статуту комунального підприємства «Агенція муніципальної нерухомості», згідно з додатком</w:t>
      </w:r>
      <w:r>
        <w:rPr>
          <w:lang w:val="uk-UA"/>
        </w:rPr>
        <w:t>, який доручити підписати директору комунального підприємства «Агенція муніципальної нерухомості» І. Шевчук.</w:t>
      </w:r>
    </w:p>
    <w:p w14:paraId="017C2C64" w14:textId="5BBFECD1" w:rsidR="00576601" w:rsidRPr="00C02A13" w:rsidRDefault="00576601" w:rsidP="00576601">
      <w:pPr>
        <w:ind w:firstLine="709"/>
        <w:jc w:val="both"/>
        <w:rPr>
          <w:lang w:val="uk-UA"/>
        </w:rPr>
      </w:pPr>
      <w:r w:rsidRPr="00C02A13">
        <w:rPr>
          <w:lang w:val="uk-UA"/>
        </w:rPr>
        <w:t xml:space="preserve">2. Контроль за виконанням рішення покласти на заступника міського голови </w:t>
      </w:r>
      <w:r w:rsidR="00D5022C">
        <w:rPr>
          <w:lang w:val="uk-UA"/>
        </w:rPr>
        <w:t>-</w:t>
      </w:r>
      <w:r w:rsidRPr="00C02A13">
        <w:rPr>
          <w:lang w:val="uk-UA"/>
        </w:rPr>
        <w:t xml:space="preserve"> директора департаменту інфраструктури міста В. Новачка.</w:t>
      </w:r>
    </w:p>
    <w:p w14:paraId="13BFABA8" w14:textId="77777777" w:rsidR="00576601" w:rsidRPr="00C02A13" w:rsidRDefault="00576601" w:rsidP="00576601">
      <w:pPr>
        <w:ind w:left="1069"/>
        <w:jc w:val="both"/>
        <w:rPr>
          <w:lang w:val="uk-UA"/>
        </w:rPr>
      </w:pPr>
    </w:p>
    <w:p w14:paraId="3B290FC5" w14:textId="77777777" w:rsidR="00576601" w:rsidRPr="00C02A13" w:rsidRDefault="00576601" w:rsidP="00576601">
      <w:pPr>
        <w:ind w:left="1069"/>
        <w:jc w:val="both"/>
        <w:rPr>
          <w:lang w:val="uk-UA"/>
        </w:rPr>
      </w:pPr>
    </w:p>
    <w:p w14:paraId="314EBF56" w14:textId="77777777" w:rsidR="00576601" w:rsidRPr="00C02A13" w:rsidRDefault="00576601" w:rsidP="00576601">
      <w:pPr>
        <w:ind w:left="1069"/>
        <w:jc w:val="both"/>
        <w:rPr>
          <w:lang w:val="uk-UA"/>
        </w:rPr>
      </w:pPr>
    </w:p>
    <w:p w14:paraId="350F2268" w14:textId="77777777" w:rsidR="00576601" w:rsidRPr="00C02A13" w:rsidRDefault="00576601" w:rsidP="00576601">
      <w:pPr>
        <w:spacing w:after="100" w:afterAutospacing="1"/>
        <w:jc w:val="both"/>
        <w:rPr>
          <w:lang w:val="uk-UA"/>
        </w:rPr>
      </w:pPr>
      <w:r w:rsidRPr="00C02A13">
        <w:rPr>
          <w:lang w:val="uk-UA"/>
        </w:rPr>
        <w:t xml:space="preserve">Міський голова                                                                   </w:t>
      </w:r>
      <w:r w:rsidRPr="00C02A13">
        <w:rPr>
          <w:lang w:val="uk-UA"/>
        </w:rPr>
        <w:tab/>
      </w:r>
      <w:r w:rsidRPr="00C02A13">
        <w:rPr>
          <w:lang w:val="uk-UA"/>
        </w:rPr>
        <w:tab/>
        <w:t xml:space="preserve">   Олександр СИМЧИШИН</w:t>
      </w:r>
      <w:r w:rsidRPr="00C02A13">
        <w:rPr>
          <w:lang w:val="uk-UA"/>
        </w:rPr>
        <w:tab/>
      </w:r>
    </w:p>
    <w:p w14:paraId="24254FE2" w14:textId="12214F60" w:rsidR="00185C85" w:rsidRDefault="00185C85"/>
    <w:p w14:paraId="22EEC2E9" w14:textId="3CB81E7D" w:rsidR="0082372B" w:rsidRDefault="0082372B"/>
    <w:p w14:paraId="7E7683F0" w14:textId="23B088EC" w:rsidR="0082372B" w:rsidRDefault="0082372B"/>
    <w:p w14:paraId="46818D97" w14:textId="7321BB1C" w:rsidR="0082372B" w:rsidRDefault="0082372B"/>
    <w:p w14:paraId="70141888" w14:textId="4DFE00E2" w:rsidR="0082372B" w:rsidRDefault="0082372B"/>
    <w:p w14:paraId="2474B219" w14:textId="2BE13450" w:rsidR="0082372B" w:rsidRDefault="0082372B"/>
    <w:p w14:paraId="79A0A29F" w14:textId="228BAB7E" w:rsidR="0082372B" w:rsidRDefault="0082372B"/>
    <w:p w14:paraId="633ED2D1" w14:textId="7C2A9827" w:rsidR="0082372B" w:rsidRDefault="0082372B"/>
    <w:p w14:paraId="091C1685" w14:textId="159893A8" w:rsidR="0082372B" w:rsidRDefault="0082372B"/>
    <w:sectPr w:rsidR="0082372B" w:rsidSect="002B62C6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70F55" w14:textId="77777777" w:rsidR="00BC27B3" w:rsidRDefault="00BC27B3" w:rsidP="00BC27B3">
      <w:r>
        <w:separator/>
      </w:r>
    </w:p>
  </w:endnote>
  <w:endnote w:type="continuationSeparator" w:id="0">
    <w:p w14:paraId="33017ED0" w14:textId="77777777" w:rsidR="00BC27B3" w:rsidRDefault="00BC27B3" w:rsidP="00BC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819DA" w14:textId="77777777" w:rsidR="00BC27B3" w:rsidRDefault="00BC27B3" w:rsidP="00BC27B3">
      <w:r>
        <w:separator/>
      </w:r>
    </w:p>
  </w:footnote>
  <w:footnote w:type="continuationSeparator" w:id="0">
    <w:p w14:paraId="522C5A44" w14:textId="77777777" w:rsidR="00BC27B3" w:rsidRDefault="00BC27B3" w:rsidP="00BC2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01"/>
    <w:rsid w:val="00012B67"/>
    <w:rsid w:val="000212B0"/>
    <w:rsid w:val="00075E4F"/>
    <w:rsid w:val="000B553E"/>
    <w:rsid w:val="000E6D8F"/>
    <w:rsid w:val="00104C4D"/>
    <w:rsid w:val="00122260"/>
    <w:rsid w:val="00166D30"/>
    <w:rsid w:val="00176FB5"/>
    <w:rsid w:val="00185C85"/>
    <w:rsid w:val="00206903"/>
    <w:rsid w:val="00260FEE"/>
    <w:rsid w:val="00261B1F"/>
    <w:rsid w:val="002B62C6"/>
    <w:rsid w:val="002E0E7B"/>
    <w:rsid w:val="00317261"/>
    <w:rsid w:val="00330D50"/>
    <w:rsid w:val="0035298B"/>
    <w:rsid w:val="003737E6"/>
    <w:rsid w:val="00387CEF"/>
    <w:rsid w:val="003943CE"/>
    <w:rsid w:val="003C17E5"/>
    <w:rsid w:val="00443227"/>
    <w:rsid w:val="00447E45"/>
    <w:rsid w:val="00476B8B"/>
    <w:rsid w:val="004B33B4"/>
    <w:rsid w:val="005139FE"/>
    <w:rsid w:val="005342E7"/>
    <w:rsid w:val="005445EE"/>
    <w:rsid w:val="00556572"/>
    <w:rsid w:val="00576601"/>
    <w:rsid w:val="00586614"/>
    <w:rsid w:val="00637AFC"/>
    <w:rsid w:val="00694BE9"/>
    <w:rsid w:val="006F3EBA"/>
    <w:rsid w:val="00722A68"/>
    <w:rsid w:val="00761531"/>
    <w:rsid w:val="007C2BAB"/>
    <w:rsid w:val="0082372B"/>
    <w:rsid w:val="008A2D36"/>
    <w:rsid w:val="00902D61"/>
    <w:rsid w:val="00932A71"/>
    <w:rsid w:val="009C056A"/>
    <w:rsid w:val="009C3B24"/>
    <w:rsid w:val="009F77A2"/>
    <w:rsid w:val="00A106FC"/>
    <w:rsid w:val="00A3480A"/>
    <w:rsid w:val="00A43ABE"/>
    <w:rsid w:val="00A7057D"/>
    <w:rsid w:val="00A90E75"/>
    <w:rsid w:val="00A94FA7"/>
    <w:rsid w:val="00B76A78"/>
    <w:rsid w:val="00B92986"/>
    <w:rsid w:val="00BC27B3"/>
    <w:rsid w:val="00BC54B7"/>
    <w:rsid w:val="00BD69D0"/>
    <w:rsid w:val="00C27216"/>
    <w:rsid w:val="00D5022C"/>
    <w:rsid w:val="00D80E9C"/>
    <w:rsid w:val="00D8265C"/>
    <w:rsid w:val="00D90A07"/>
    <w:rsid w:val="00D97257"/>
    <w:rsid w:val="00DB7F6D"/>
    <w:rsid w:val="00DC3477"/>
    <w:rsid w:val="00E37D78"/>
    <w:rsid w:val="00F07BEE"/>
    <w:rsid w:val="00F650AF"/>
    <w:rsid w:val="00F720C1"/>
    <w:rsid w:val="00F90B94"/>
    <w:rsid w:val="00F91D62"/>
    <w:rsid w:val="00FB15E7"/>
    <w:rsid w:val="00FB5ECB"/>
    <w:rsid w:val="00FC7F49"/>
    <w:rsid w:val="00FF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8E23"/>
  <w15:chartTrackingRefBased/>
  <w15:docId w15:val="{213459EA-345F-4796-9FA5-5B1C4129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6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57660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header"/>
    <w:basedOn w:val="a"/>
    <w:link w:val="a4"/>
    <w:uiPriority w:val="99"/>
    <w:unhideWhenUsed/>
    <w:rsid w:val="00BC27B3"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C27B3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footer"/>
    <w:basedOn w:val="a"/>
    <w:link w:val="a6"/>
    <w:uiPriority w:val="99"/>
    <w:unhideWhenUsed/>
    <w:rsid w:val="00BC27B3"/>
    <w:pPr>
      <w:tabs>
        <w:tab w:val="center" w:pos="4680"/>
        <w:tab w:val="right" w:pos="9360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C27B3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07B2A-EC83-4ABE-9934-71F7DF9E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1675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Отрощенко Сергій Володимирович</cp:lastModifiedBy>
  <cp:revision>13</cp:revision>
  <cp:lastPrinted>2024-08-06T15:38:00Z</cp:lastPrinted>
  <dcterms:created xsi:type="dcterms:W3CDTF">2024-08-06T12:21:00Z</dcterms:created>
  <dcterms:modified xsi:type="dcterms:W3CDTF">2024-08-13T11:01:00Z</dcterms:modified>
</cp:coreProperties>
</file>