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0B" w:rsidRDefault="00E60B0B" w:rsidP="00E00A5B">
      <w:pPr>
        <w:ind w:right="282"/>
      </w:pPr>
      <w:r w:rsidRPr="00681168">
        <w:rPr>
          <w:noProof/>
          <w:lang w:eastAsia="uk-UA"/>
        </w:rPr>
        <w:drawing>
          <wp:inline distT="0" distB="0" distL="0" distR="0" wp14:anchorId="4424EB6A" wp14:editId="5768205E">
            <wp:extent cx="5041265" cy="1844675"/>
            <wp:effectExtent l="0" t="0" r="6985"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265" cy="1844675"/>
                    </a:xfrm>
                    <a:prstGeom prst="rect">
                      <a:avLst/>
                    </a:prstGeom>
                    <a:noFill/>
                    <a:ln>
                      <a:noFill/>
                    </a:ln>
                  </pic:spPr>
                </pic:pic>
              </a:graphicData>
            </a:graphic>
          </wp:inline>
        </w:drawing>
      </w:r>
    </w:p>
    <w:p w:rsidR="00E60B0B" w:rsidRDefault="00E60B0B" w:rsidP="00E60B0B"/>
    <w:p w:rsidR="00E60B0B" w:rsidRDefault="00E60B0B" w:rsidP="00E60B0B"/>
    <w:p w:rsidR="00E60B0B" w:rsidRDefault="00E60B0B" w:rsidP="00E60B0B">
      <w:pPr>
        <w:pStyle w:val="a3"/>
        <w:ind w:right="5385" w:firstLine="0"/>
        <w:jc w:val="both"/>
        <w:rPr>
          <w:sz w:val="24"/>
        </w:rPr>
      </w:pPr>
      <w:r>
        <w:rPr>
          <w:sz w:val="24"/>
        </w:rPr>
        <w:t>Про внесення на розгляд сесії міської ради пропозиц</w:t>
      </w:r>
      <w:r w:rsidR="00A63CDB">
        <w:rPr>
          <w:sz w:val="24"/>
        </w:rPr>
        <w:t>ії</w:t>
      </w:r>
      <w:r>
        <w:rPr>
          <w:sz w:val="24"/>
        </w:rPr>
        <w:t xml:space="preserve"> про </w:t>
      </w:r>
      <w:r w:rsidR="00A558A7">
        <w:rPr>
          <w:sz w:val="24"/>
        </w:rPr>
        <w:t>формування Концепції інтегрованого розвитку</w:t>
      </w:r>
      <w:r w:rsidRPr="00FE3FF4">
        <w:rPr>
          <w:sz w:val="24"/>
          <w:szCs w:val="24"/>
        </w:rPr>
        <w:t xml:space="preserve"> </w:t>
      </w:r>
      <w:r w:rsidRPr="005D4D76">
        <w:rPr>
          <w:sz w:val="24"/>
          <w:szCs w:val="24"/>
        </w:rPr>
        <w:t>території Хмельницької міської територіальної громади</w:t>
      </w:r>
    </w:p>
    <w:p w:rsidR="00E60B0B" w:rsidRDefault="00E60B0B" w:rsidP="00E60B0B">
      <w:pPr>
        <w:pStyle w:val="a3"/>
        <w:ind w:right="5385" w:firstLine="0"/>
        <w:jc w:val="both"/>
        <w:rPr>
          <w:sz w:val="24"/>
          <w:szCs w:val="24"/>
        </w:rPr>
      </w:pPr>
    </w:p>
    <w:p w:rsidR="00E60B0B" w:rsidRPr="0055005D" w:rsidRDefault="00E60B0B" w:rsidP="00E00A5B">
      <w:pPr>
        <w:spacing w:after="160"/>
        <w:ind w:right="282" w:firstLine="851"/>
        <w:contextualSpacing/>
        <w:jc w:val="both"/>
        <w:rPr>
          <w:bCs/>
          <w:shd w:val="clear" w:color="auto" w:fill="FFFFFF"/>
        </w:rPr>
      </w:pPr>
      <w:r w:rsidRPr="00A86632">
        <w:t>Розглянувши</w:t>
      </w:r>
      <w:r>
        <w:t xml:space="preserve"> звернення </w:t>
      </w:r>
      <w:r w:rsidRPr="00192B90">
        <w:t xml:space="preserve">управління архітектури та містобудування, </w:t>
      </w:r>
      <w:r w:rsidR="00A558A7">
        <w:t>з</w:t>
      </w:r>
      <w:r w:rsidR="00A558A7">
        <w:rPr>
          <w:sz w:val="23"/>
          <w:szCs w:val="23"/>
        </w:rPr>
        <w:t xml:space="preserve"> метою визначення довгострокових, міждисциплінарних, просторових та соціально-економічних пріоритетів розвитку території громади як вихідних даних для розроблення містобудівної документації на місцевому рівні та з метою забезпечення ефективної реалізації розроблення комплексного плану просторового розвитку території Хмельницької міської територі</w:t>
      </w:r>
      <w:r w:rsidR="00692765">
        <w:rPr>
          <w:sz w:val="23"/>
          <w:szCs w:val="23"/>
        </w:rPr>
        <w:t>альної громади, керуючись  Законом</w:t>
      </w:r>
      <w:r w:rsidR="00A558A7">
        <w:rPr>
          <w:sz w:val="23"/>
          <w:szCs w:val="23"/>
        </w:rPr>
        <w:t xml:space="preserve"> України «Про місцеве самоврядування в Україні», Законом України «Про внесення змін до деяких законодавчих актів України щодо планування використання земель» від 28 квітня 2021 року № 1423-IX, ст. ст. 1, 4, 16, 16</w:t>
      </w:r>
      <w:r w:rsidR="00A558A7" w:rsidRPr="00F701E9">
        <w:rPr>
          <w:sz w:val="16"/>
          <w:szCs w:val="16"/>
          <w:vertAlign w:val="superscript"/>
        </w:rPr>
        <w:t xml:space="preserve">1 </w:t>
      </w:r>
      <w:r w:rsidR="00A558A7">
        <w:rPr>
          <w:sz w:val="23"/>
          <w:szCs w:val="23"/>
        </w:rPr>
        <w:t>Закону України «Про регулювання містобудівної діяльності», постановою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та п. 3 Порядку формування Концепції інтегрованого розвитку території територіальної громади, затвердженого наказом Міністерства розвитку громад та територій України від 22 вересня 2022 року № 172 (далі по тексту – Порядок № 172)</w:t>
      </w:r>
      <w:r w:rsidRPr="0055005D">
        <w:t>, виконавчий комітет міської ради</w:t>
      </w:r>
    </w:p>
    <w:p w:rsidR="00E60B0B" w:rsidRPr="0085294F" w:rsidRDefault="00E60B0B" w:rsidP="00E00A5B">
      <w:pPr>
        <w:pStyle w:val="a3"/>
        <w:ind w:right="282" w:firstLine="0"/>
        <w:jc w:val="both"/>
        <w:rPr>
          <w:sz w:val="24"/>
          <w:szCs w:val="24"/>
        </w:rPr>
      </w:pPr>
    </w:p>
    <w:p w:rsidR="00E60B0B" w:rsidRDefault="00E60B0B" w:rsidP="00E00A5B">
      <w:pPr>
        <w:pStyle w:val="a3"/>
        <w:ind w:right="282" w:firstLine="0"/>
        <w:jc w:val="both"/>
        <w:rPr>
          <w:sz w:val="24"/>
          <w:szCs w:val="24"/>
        </w:rPr>
      </w:pPr>
      <w:r>
        <w:rPr>
          <w:sz w:val="24"/>
          <w:szCs w:val="24"/>
        </w:rPr>
        <w:t>ВИРІШИВ</w:t>
      </w:r>
      <w:r w:rsidRPr="00716255">
        <w:rPr>
          <w:sz w:val="24"/>
          <w:szCs w:val="24"/>
        </w:rPr>
        <w:t>:</w:t>
      </w:r>
    </w:p>
    <w:p w:rsidR="00E60B0B" w:rsidRPr="0085294F" w:rsidRDefault="00E60B0B" w:rsidP="00E00A5B">
      <w:pPr>
        <w:pStyle w:val="a3"/>
        <w:ind w:right="282" w:firstLine="0"/>
        <w:jc w:val="both"/>
        <w:rPr>
          <w:sz w:val="24"/>
          <w:szCs w:val="24"/>
        </w:rPr>
      </w:pPr>
    </w:p>
    <w:p w:rsidR="00473E48" w:rsidRDefault="00E60B0B" w:rsidP="00E00A5B">
      <w:pPr>
        <w:pStyle w:val="a3"/>
        <w:ind w:right="282"/>
        <w:jc w:val="both"/>
        <w:rPr>
          <w:sz w:val="24"/>
          <w:szCs w:val="24"/>
        </w:rPr>
      </w:pPr>
      <w:r>
        <w:rPr>
          <w:sz w:val="24"/>
          <w:szCs w:val="24"/>
        </w:rPr>
        <w:t>1. </w:t>
      </w:r>
      <w:proofErr w:type="spellStart"/>
      <w:r>
        <w:rPr>
          <w:sz w:val="24"/>
          <w:szCs w:val="24"/>
        </w:rPr>
        <w:t>Внести</w:t>
      </w:r>
      <w:proofErr w:type="spellEnd"/>
      <w:r>
        <w:rPr>
          <w:sz w:val="24"/>
          <w:szCs w:val="24"/>
        </w:rPr>
        <w:t xml:space="preserve"> на розгляд сесії міської ради пропозиції про:</w:t>
      </w:r>
    </w:p>
    <w:p w:rsidR="00473E48" w:rsidRDefault="00473E48" w:rsidP="00E00A5B">
      <w:pPr>
        <w:pStyle w:val="a3"/>
        <w:ind w:right="282"/>
        <w:jc w:val="both"/>
      </w:pPr>
      <w:r w:rsidRPr="00473E48">
        <w:rPr>
          <w:sz w:val="24"/>
          <w:szCs w:val="24"/>
        </w:rPr>
        <w:t>1.1</w:t>
      </w:r>
      <w:r w:rsidRPr="00662CB6">
        <w:rPr>
          <w:sz w:val="24"/>
          <w:szCs w:val="24"/>
        </w:rPr>
        <w:t xml:space="preserve">. </w:t>
      </w:r>
      <w:r w:rsidR="00692765" w:rsidRPr="00662CB6">
        <w:rPr>
          <w:sz w:val="24"/>
          <w:szCs w:val="24"/>
        </w:rPr>
        <w:t>формування</w:t>
      </w:r>
      <w:r w:rsidRPr="00473E48">
        <w:rPr>
          <w:sz w:val="24"/>
          <w:szCs w:val="24"/>
        </w:rPr>
        <w:t xml:space="preserve"> Концепції інтегрованого розвитку території Хмельницької міської  територіальної громади, на основі якої буде сформоване завдання на розроблення комплексного</w:t>
      </w:r>
      <w:r>
        <w:rPr>
          <w:sz w:val="23"/>
          <w:szCs w:val="23"/>
        </w:rPr>
        <w:t xml:space="preserve"> плану просторового розвитку території Хмельницької міської територіальної громади</w:t>
      </w:r>
      <w:r>
        <w:t xml:space="preserve">. </w:t>
      </w:r>
    </w:p>
    <w:p w:rsidR="00473E48" w:rsidRDefault="00473E48" w:rsidP="00E00A5B">
      <w:pPr>
        <w:pStyle w:val="a3"/>
        <w:ind w:right="282"/>
        <w:jc w:val="both"/>
        <w:rPr>
          <w:sz w:val="24"/>
          <w:szCs w:val="24"/>
        </w:rPr>
      </w:pPr>
      <w:r w:rsidRPr="00473E48">
        <w:rPr>
          <w:sz w:val="24"/>
          <w:szCs w:val="24"/>
        </w:rPr>
        <w:t xml:space="preserve">1.2. </w:t>
      </w:r>
      <w:r w:rsidR="00692765">
        <w:rPr>
          <w:sz w:val="24"/>
          <w:szCs w:val="24"/>
        </w:rPr>
        <w:t>в</w:t>
      </w:r>
      <w:r w:rsidRPr="00473E48">
        <w:rPr>
          <w:sz w:val="24"/>
          <w:szCs w:val="24"/>
        </w:rPr>
        <w:t>изнач</w:t>
      </w:r>
      <w:r>
        <w:rPr>
          <w:sz w:val="24"/>
          <w:szCs w:val="24"/>
        </w:rPr>
        <w:t>ення</w:t>
      </w:r>
      <w:r w:rsidRPr="00473E48">
        <w:rPr>
          <w:sz w:val="24"/>
          <w:szCs w:val="24"/>
        </w:rPr>
        <w:t xml:space="preserve"> відповідальним за формування Концепції інтегрованого розвитку території Хмельницької міської  територіальної громади управління архітектури та містобуду</w:t>
      </w:r>
      <w:r w:rsidR="00692765">
        <w:rPr>
          <w:sz w:val="24"/>
          <w:szCs w:val="24"/>
        </w:rPr>
        <w:t>вання Хмельницької міської ради;</w:t>
      </w:r>
    </w:p>
    <w:p w:rsidR="00473E48" w:rsidRDefault="00433818" w:rsidP="00E00A5B">
      <w:pPr>
        <w:pStyle w:val="a3"/>
        <w:ind w:right="282"/>
        <w:jc w:val="both"/>
        <w:rPr>
          <w:sz w:val="24"/>
          <w:szCs w:val="24"/>
        </w:rPr>
      </w:pPr>
      <w:r>
        <w:rPr>
          <w:sz w:val="24"/>
          <w:szCs w:val="24"/>
        </w:rPr>
        <w:t>1.3. з</w:t>
      </w:r>
      <w:r w:rsidR="00473E48" w:rsidRPr="00473E48">
        <w:rPr>
          <w:sz w:val="24"/>
          <w:szCs w:val="24"/>
        </w:rPr>
        <w:t xml:space="preserve">абезпечення </w:t>
      </w:r>
      <w:r w:rsidR="00473E48">
        <w:rPr>
          <w:sz w:val="24"/>
          <w:szCs w:val="24"/>
        </w:rPr>
        <w:t>у</w:t>
      </w:r>
      <w:r w:rsidR="00473E48" w:rsidRPr="00473E48">
        <w:rPr>
          <w:sz w:val="24"/>
          <w:szCs w:val="24"/>
        </w:rPr>
        <w:t>правлінням архітектури та містобудування Хмельницької міської ради формування Концепції інтегрованого розвитку території Хмельницької міської  територіальної громади за кошти місцевого бюджету, кошти міжнародної технічної та/або фінансової допомоги, у тому числі у вигляді грантів, а також кошти інших джерел</w:t>
      </w:r>
      <w:r>
        <w:rPr>
          <w:sz w:val="24"/>
          <w:szCs w:val="24"/>
        </w:rPr>
        <w:t>, не заборонених законодавством;</w:t>
      </w:r>
      <w:r w:rsidR="00473E48" w:rsidRPr="00473E48">
        <w:rPr>
          <w:sz w:val="24"/>
          <w:szCs w:val="24"/>
        </w:rPr>
        <w:t xml:space="preserve"> </w:t>
      </w:r>
    </w:p>
    <w:p w:rsidR="003D417E" w:rsidRDefault="003D417E" w:rsidP="003D417E">
      <w:pPr>
        <w:pStyle w:val="a3"/>
        <w:ind w:right="282"/>
        <w:jc w:val="both"/>
        <w:rPr>
          <w:sz w:val="24"/>
          <w:szCs w:val="24"/>
        </w:rPr>
      </w:pPr>
      <w:r w:rsidRPr="00473E48">
        <w:rPr>
          <w:sz w:val="24"/>
          <w:szCs w:val="24"/>
        </w:rPr>
        <w:t>1.</w:t>
      </w:r>
      <w:r w:rsidRPr="003D417E">
        <w:rPr>
          <w:sz w:val="24"/>
          <w:szCs w:val="24"/>
        </w:rPr>
        <w:t>4</w:t>
      </w:r>
      <w:r w:rsidRPr="00473E48">
        <w:rPr>
          <w:sz w:val="24"/>
          <w:szCs w:val="24"/>
        </w:rPr>
        <w:t xml:space="preserve">. </w:t>
      </w:r>
      <w:r>
        <w:rPr>
          <w:sz w:val="24"/>
          <w:szCs w:val="24"/>
        </w:rPr>
        <w:t>в</w:t>
      </w:r>
      <w:r w:rsidRPr="00473E48">
        <w:rPr>
          <w:sz w:val="24"/>
          <w:szCs w:val="24"/>
        </w:rPr>
        <w:t>изнач</w:t>
      </w:r>
      <w:r>
        <w:rPr>
          <w:sz w:val="24"/>
          <w:szCs w:val="24"/>
        </w:rPr>
        <w:t>ення</w:t>
      </w:r>
      <w:r w:rsidRPr="00473E48">
        <w:rPr>
          <w:sz w:val="24"/>
          <w:szCs w:val="24"/>
        </w:rPr>
        <w:t xml:space="preserve"> відповідальним за формування </w:t>
      </w:r>
      <w:r>
        <w:rPr>
          <w:sz w:val="24"/>
          <w:szCs w:val="24"/>
        </w:rPr>
        <w:t>персонального складу робочої групи</w:t>
      </w:r>
      <w:r w:rsidRPr="00473E48">
        <w:rPr>
          <w:sz w:val="24"/>
          <w:szCs w:val="24"/>
        </w:rPr>
        <w:t xml:space="preserve"> управління архітектури та містобуду</w:t>
      </w:r>
      <w:r>
        <w:rPr>
          <w:sz w:val="24"/>
          <w:szCs w:val="24"/>
        </w:rPr>
        <w:t>вання Хмельницької міської ради;</w:t>
      </w:r>
    </w:p>
    <w:p w:rsidR="00473E48" w:rsidRDefault="00473E48" w:rsidP="00E00A5B">
      <w:pPr>
        <w:pStyle w:val="a3"/>
        <w:ind w:right="282"/>
        <w:jc w:val="both"/>
        <w:rPr>
          <w:sz w:val="24"/>
          <w:szCs w:val="24"/>
        </w:rPr>
      </w:pPr>
      <w:r w:rsidRPr="00473E48">
        <w:rPr>
          <w:sz w:val="24"/>
          <w:szCs w:val="24"/>
        </w:rPr>
        <w:lastRenderedPageBreak/>
        <w:t>1.</w:t>
      </w:r>
      <w:r w:rsidR="003D417E">
        <w:rPr>
          <w:sz w:val="24"/>
          <w:szCs w:val="24"/>
        </w:rPr>
        <w:t>5</w:t>
      </w:r>
      <w:r w:rsidRPr="00473E48">
        <w:rPr>
          <w:sz w:val="24"/>
          <w:szCs w:val="24"/>
        </w:rPr>
        <w:t xml:space="preserve">. </w:t>
      </w:r>
      <w:r w:rsidR="00433818">
        <w:rPr>
          <w:sz w:val="24"/>
          <w:szCs w:val="24"/>
        </w:rPr>
        <w:t>з</w:t>
      </w:r>
      <w:r w:rsidRPr="00473E48">
        <w:rPr>
          <w:sz w:val="24"/>
          <w:szCs w:val="24"/>
        </w:rPr>
        <w:t xml:space="preserve">атвердження Положення про робочу групу з формування Концепції інтегрованого розвитку території Хмельницької міської  територіальної громади </w:t>
      </w:r>
      <w:r w:rsidR="00D33958">
        <w:rPr>
          <w:sz w:val="24"/>
          <w:szCs w:val="24"/>
        </w:rPr>
        <w:t>згідно з додат</w:t>
      </w:r>
      <w:r w:rsidR="00CE573C">
        <w:rPr>
          <w:sz w:val="24"/>
          <w:szCs w:val="24"/>
        </w:rPr>
        <w:t>к</w:t>
      </w:r>
      <w:r w:rsidR="00D33958">
        <w:rPr>
          <w:sz w:val="24"/>
          <w:szCs w:val="24"/>
        </w:rPr>
        <w:t>ом</w:t>
      </w:r>
      <w:r w:rsidRPr="00473E48">
        <w:rPr>
          <w:sz w:val="24"/>
          <w:szCs w:val="24"/>
        </w:rPr>
        <w:t xml:space="preserve">. </w:t>
      </w:r>
    </w:p>
    <w:p w:rsidR="00473E48" w:rsidRDefault="00473E48" w:rsidP="00E00A5B">
      <w:pPr>
        <w:pStyle w:val="a3"/>
        <w:ind w:right="282"/>
        <w:jc w:val="both"/>
        <w:rPr>
          <w:sz w:val="24"/>
          <w:szCs w:val="24"/>
        </w:rPr>
      </w:pPr>
      <w:r w:rsidRPr="00473E48">
        <w:rPr>
          <w:sz w:val="24"/>
          <w:szCs w:val="24"/>
        </w:rPr>
        <w:t xml:space="preserve">1.6. </w:t>
      </w:r>
      <w:r w:rsidR="00433818">
        <w:rPr>
          <w:sz w:val="24"/>
          <w:szCs w:val="24"/>
        </w:rPr>
        <w:t>в</w:t>
      </w:r>
      <w:r w:rsidRPr="00473E48">
        <w:rPr>
          <w:sz w:val="24"/>
          <w:szCs w:val="24"/>
        </w:rPr>
        <w:t>изначення орієнтовних строків формування Концепції інтегрованого розвитку території Хмельницької міської  територіальної громади – 6 місяців від дати прийняття рішення</w:t>
      </w:r>
      <w:r>
        <w:rPr>
          <w:sz w:val="24"/>
          <w:szCs w:val="24"/>
        </w:rPr>
        <w:t xml:space="preserve"> міської ради</w:t>
      </w:r>
      <w:r w:rsidRPr="00473E48">
        <w:rPr>
          <w:sz w:val="24"/>
          <w:szCs w:val="24"/>
        </w:rPr>
        <w:t>.</w:t>
      </w:r>
    </w:p>
    <w:p w:rsidR="00473E48" w:rsidRDefault="00473E48" w:rsidP="00E00A5B">
      <w:pPr>
        <w:pStyle w:val="a3"/>
        <w:ind w:right="282"/>
        <w:jc w:val="both"/>
        <w:rPr>
          <w:sz w:val="24"/>
          <w:szCs w:val="24"/>
        </w:rPr>
      </w:pPr>
      <w:r w:rsidRPr="00473E48">
        <w:rPr>
          <w:sz w:val="24"/>
          <w:szCs w:val="24"/>
        </w:rPr>
        <w:t xml:space="preserve">1.7. </w:t>
      </w:r>
      <w:r w:rsidR="00433818">
        <w:rPr>
          <w:sz w:val="24"/>
          <w:szCs w:val="24"/>
        </w:rPr>
        <w:t>з</w:t>
      </w:r>
      <w:r w:rsidRPr="00473E48">
        <w:rPr>
          <w:sz w:val="24"/>
          <w:szCs w:val="24"/>
        </w:rPr>
        <w:t xml:space="preserve">абезпечення </w:t>
      </w:r>
      <w:r>
        <w:rPr>
          <w:sz w:val="24"/>
          <w:szCs w:val="24"/>
        </w:rPr>
        <w:t>у</w:t>
      </w:r>
      <w:r w:rsidRPr="00473E48">
        <w:rPr>
          <w:sz w:val="24"/>
          <w:szCs w:val="24"/>
        </w:rPr>
        <w:t>правлінням архітектури та містобудування Хмельницької міської ради :</w:t>
      </w:r>
    </w:p>
    <w:p w:rsidR="00473E48" w:rsidRPr="00473E48" w:rsidRDefault="00473E48" w:rsidP="00E00A5B">
      <w:pPr>
        <w:pStyle w:val="a3"/>
        <w:ind w:right="282"/>
        <w:jc w:val="both"/>
        <w:rPr>
          <w:sz w:val="24"/>
          <w:szCs w:val="24"/>
        </w:rPr>
      </w:pPr>
      <w:r w:rsidRPr="00473E48">
        <w:rPr>
          <w:sz w:val="24"/>
          <w:szCs w:val="24"/>
        </w:rPr>
        <w:t>1.7</w:t>
      </w:r>
      <w:r>
        <w:rPr>
          <w:sz w:val="24"/>
          <w:szCs w:val="24"/>
        </w:rPr>
        <w:t xml:space="preserve">.1. </w:t>
      </w:r>
      <w:r w:rsidR="00433818">
        <w:rPr>
          <w:sz w:val="24"/>
          <w:szCs w:val="24"/>
        </w:rPr>
        <w:t>у</w:t>
      </w:r>
      <w:r>
        <w:rPr>
          <w:sz w:val="24"/>
          <w:szCs w:val="24"/>
        </w:rPr>
        <w:t>клада</w:t>
      </w:r>
      <w:r w:rsidRPr="00473E48">
        <w:rPr>
          <w:sz w:val="24"/>
          <w:szCs w:val="24"/>
        </w:rPr>
        <w:t xml:space="preserve">ння договору на формування Концепції інтегрованого розвитку території Хмельницької міської  територіальної громади, </w:t>
      </w:r>
      <w:r w:rsidRPr="00473E48">
        <w:rPr>
          <w:rFonts w:eastAsia="Times New Roman"/>
          <w:sz w:val="24"/>
          <w:szCs w:val="24"/>
        </w:rPr>
        <w:t xml:space="preserve">підготовку та надання вихідних даних розробнику для </w:t>
      </w:r>
      <w:r w:rsidRPr="00473E48">
        <w:rPr>
          <w:sz w:val="24"/>
          <w:szCs w:val="24"/>
        </w:rPr>
        <w:t>формування Концепції інтегрованого розвитку території Хмельницької міської  територіальної громади</w:t>
      </w:r>
      <w:r w:rsidRPr="00473E48">
        <w:rPr>
          <w:rFonts w:eastAsia="Times New Roman"/>
          <w:sz w:val="24"/>
          <w:szCs w:val="24"/>
        </w:rPr>
        <w:t xml:space="preserve">, </w:t>
      </w:r>
      <w:r w:rsidRPr="00473E48">
        <w:rPr>
          <w:sz w:val="24"/>
          <w:szCs w:val="24"/>
        </w:rPr>
        <w:t>відповідно</w:t>
      </w:r>
      <w:r w:rsidR="00433818">
        <w:rPr>
          <w:sz w:val="24"/>
          <w:szCs w:val="24"/>
        </w:rPr>
        <w:t xml:space="preserve"> до вимог чинного законодавства;</w:t>
      </w:r>
    </w:p>
    <w:p w:rsidR="00473E48" w:rsidRPr="00473E48" w:rsidRDefault="00473E48" w:rsidP="00E00A5B">
      <w:pPr>
        <w:pStyle w:val="a3"/>
        <w:ind w:right="282"/>
        <w:jc w:val="both"/>
        <w:rPr>
          <w:sz w:val="24"/>
          <w:szCs w:val="24"/>
        </w:rPr>
      </w:pPr>
      <w:r w:rsidRPr="00473E48">
        <w:rPr>
          <w:sz w:val="24"/>
          <w:szCs w:val="24"/>
        </w:rPr>
        <w:t xml:space="preserve">1.7.2. </w:t>
      </w:r>
      <w:r w:rsidR="00433818">
        <w:rPr>
          <w:sz w:val="24"/>
          <w:szCs w:val="24"/>
        </w:rPr>
        <w:t>о</w:t>
      </w:r>
      <w:r w:rsidRPr="00473E48">
        <w:rPr>
          <w:sz w:val="24"/>
          <w:szCs w:val="24"/>
        </w:rPr>
        <w:t>прилюднення та загальну доступність матеріалів Концепції інтегрованого розвитку території Хмельницької міської  територіальної громади відповідно</w:t>
      </w:r>
      <w:r w:rsidR="00433818">
        <w:rPr>
          <w:sz w:val="24"/>
          <w:szCs w:val="24"/>
        </w:rPr>
        <w:t xml:space="preserve"> до вимог чинного законодавства;</w:t>
      </w:r>
    </w:p>
    <w:p w:rsidR="00473E48" w:rsidRPr="00473E48" w:rsidRDefault="00473E48" w:rsidP="00E00A5B">
      <w:pPr>
        <w:pStyle w:val="a3"/>
        <w:ind w:right="282"/>
        <w:jc w:val="both"/>
        <w:rPr>
          <w:sz w:val="24"/>
          <w:szCs w:val="24"/>
        </w:rPr>
      </w:pPr>
      <w:r w:rsidRPr="00473E48">
        <w:rPr>
          <w:sz w:val="24"/>
          <w:szCs w:val="24"/>
        </w:rPr>
        <w:t xml:space="preserve">1.7.3. </w:t>
      </w:r>
      <w:r w:rsidR="00433818">
        <w:rPr>
          <w:sz w:val="24"/>
          <w:szCs w:val="24"/>
        </w:rPr>
        <w:t>о</w:t>
      </w:r>
      <w:r w:rsidRPr="00473E48">
        <w:rPr>
          <w:sz w:val="24"/>
          <w:szCs w:val="24"/>
        </w:rPr>
        <w:t xml:space="preserve">рганізацію роботи робочої групи з формування Концепції інтегрованого розвитку території Хмельницької </w:t>
      </w:r>
      <w:r w:rsidR="00433818">
        <w:rPr>
          <w:sz w:val="24"/>
          <w:szCs w:val="24"/>
        </w:rPr>
        <w:t>міської  територіальної громади;</w:t>
      </w:r>
    </w:p>
    <w:p w:rsidR="00473E48" w:rsidRPr="00473E48" w:rsidRDefault="00473E48" w:rsidP="00E00A5B">
      <w:pPr>
        <w:pStyle w:val="a3"/>
        <w:ind w:right="282"/>
        <w:jc w:val="both"/>
        <w:rPr>
          <w:color w:val="000000"/>
          <w:sz w:val="24"/>
          <w:szCs w:val="24"/>
          <w:bdr w:val="none" w:sz="0" w:space="0" w:color="auto" w:frame="1"/>
        </w:rPr>
      </w:pPr>
      <w:r w:rsidRPr="00473E48">
        <w:rPr>
          <w:sz w:val="24"/>
          <w:szCs w:val="24"/>
        </w:rPr>
        <w:t xml:space="preserve">1.7.4. </w:t>
      </w:r>
      <w:r w:rsidR="00433818">
        <w:rPr>
          <w:sz w:val="24"/>
          <w:szCs w:val="24"/>
        </w:rPr>
        <w:t>п</w:t>
      </w:r>
      <w:r w:rsidRPr="00473E48">
        <w:rPr>
          <w:sz w:val="24"/>
          <w:szCs w:val="24"/>
        </w:rPr>
        <w:t>одання сформованої Концепції інтегрованого розвитку території Хмельницької міської  територіальної громади</w:t>
      </w:r>
      <w:r w:rsidRPr="00473E48">
        <w:rPr>
          <w:color w:val="000000"/>
          <w:sz w:val="24"/>
          <w:szCs w:val="24"/>
        </w:rPr>
        <w:t xml:space="preserve"> на розгляд та затвердження до Хмельницької міської ради </w:t>
      </w:r>
      <w:r w:rsidR="00433818">
        <w:rPr>
          <w:color w:val="000000"/>
          <w:sz w:val="24"/>
          <w:szCs w:val="24"/>
          <w:bdr w:val="none" w:sz="0" w:space="0" w:color="auto" w:frame="1"/>
        </w:rPr>
        <w:t>в установленому законодавством</w:t>
      </w:r>
      <w:r w:rsidRPr="00473E48">
        <w:rPr>
          <w:color w:val="000000"/>
          <w:sz w:val="24"/>
          <w:szCs w:val="24"/>
          <w:bdr w:val="none" w:sz="0" w:space="0" w:color="auto" w:frame="1"/>
        </w:rPr>
        <w:t xml:space="preserve"> порядку.</w:t>
      </w:r>
    </w:p>
    <w:p w:rsidR="00473E48" w:rsidRPr="00473E48" w:rsidRDefault="00473E48" w:rsidP="00E00A5B">
      <w:pPr>
        <w:pStyle w:val="a3"/>
        <w:ind w:right="282"/>
        <w:jc w:val="both"/>
        <w:rPr>
          <w:sz w:val="24"/>
          <w:szCs w:val="24"/>
        </w:rPr>
      </w:pPr>
      <w:r w:rsidRPr="00473E48">
        <w:rPr>
          <w:color w:val="000000"/>
          <w:sz w:val="24"/>
          <w:szCs w:val="24"/>
          <w:bdr w:val="none" w:sz="0" w:space="0" w:color="auto" w:frame="1"/>
        </w:rPr>
        <w:t>2</w:t>
      </w:r>
      <w:r w:rsidRPr="00473E48">
        <w:rPr>
          <w:sz w:val="24"/>
          <w:szCs w:val="24"/>
        </w:rPr>
        <w:t xml:space="preserve">. Контроль за виконанням рішення покласти на заступника міського голови </w:t>
      </w:r>
      <w:r w:rsidR="00662CB6">
        <w:rPr>
          <w:sz w:val="24"/>
          <w:szCs w:val="24"/>
        </w:rPr>
        <w:t xml:space="preserve">                     </w:t>
      </w:r>
      <w:r w:rsidRPr="00473E48">
        <w:rPr>
          <w:sz w:val="24"/>
          <w:szCs w:val="24"/>
        </w:rPr>
        <w:t>М.</w:t>
      </w:r>
      <w:r w:rsidR="00662CB6">
        <w:rPr>
          <w:sz w:val="24"/>
          <w:szCs w:val="24"/>
        </w:rPr>
        <w:t xml:space="preserve"> </w:t>
      </w:r>
      <w:proofErr w:type="spellStart"/>
      <w:r w:rsidRPr="00473E48">
        <w:rPr>
          <w:sz w:val="24"/>
          <w:szCs w:val="24"/>
        </w:rPr>
        <w:t>Ваврищука</w:t>
      </w:r>
      <w:proofErr w:type="spellEnd"/>
      <w:r w:rsidRPr="00473E48">
        <w:rPr>
          <w:sz w:val="24"/>
          <w:szCs w:val="24"/>
        </w:rPr>
        <w:t xml:space="preserve"> та управління архітектури та містобудування.</w:t>
      </w:r>
    </w:p>
    <w:p w:rsidR="00E60B0B" w:rsidRPr="00CA13BE" w:rsidRDefault="00E60B0B" w:rsidP="00E00A5B">
      <w:pPr>
        <w:pStyle w:val="a3"/>
        <w:ind w:right="282" w:firstLine="0"/>
        <w:jc w:val="both"/>
        <w:rPr>
          <w:sz w:val="24"/>
          <w:szCs w:val="24"/>
        </w:rPr>
      </w:pPr>
    </w:p>
    <w:p w:rsidR="00E60B0B" w:rsidRDefault="00E60B0B" w:rsidP="00E00A5B">
      <w:pPr>
        <w:pStyle w:val="a3"/>
        <w:ind w:right="282" w:firstLine="0"/>
        <w:jc w:val="both"/>
        <w:rPr>
          <w:sz w:val="24"/>
          <w:szCs w:val="24"/>
        </w:rPr>
      </w:pPr>
    </w:p>
    <w:p w:rsidR="00E60B0B" w:rsidRDefault="00E60B0B" w:rsidP="00E00A5B">
      <w:pPr>
        <w:pStyle w:val="a3"/>
        <w:ind w:right="282" w:firstLine="0"/>
        <w:jc w:val="both"/>
        <w:rPr>
          <w:sz w:val="24"/>
          <w:szCs w:val="24"/>
        </w:rPr>
      </w:pPr>
    </w:p>
    <w:p w:rsidR="00E60B0B" w:rsidRDefault="00E60B0B" w:rsidP="00E00A5B">
      <w:pPr>
        <w:pStyle w:val="a3"/>
        <w:ind w:right="282" w:firstLine="0"/>
        <w:jc w:val="both"/>
        <w:rPr>
          <w:sz w:val="24"/>
          <w:szCs w:val="24"/>
        </w:rPr>
      </w:pPr>
      <w:r>
        <w:rPr>
          <w:sz w:val="24"/>
          <w:szCs w:val="24"/>
        </w:rPr>
        <w:t>Міський голова</w:t>
      </w:r>
      <w:r w:rsidR="00E00A5B">
        <w:rPr>
          <w:sz w:val="24"/>
          <w:szCs w:val="24"/>
        </w:rPr>
        <w:tab/>
      </w:r>
      <w:r w:rsidR="00E00A5B">
        <w:rPr>
          <w:sz w:val="24"/>
          <w:szCs w:val="24"/>
        </w:rPr>
        <w:tab/>
      </w:r>
      <w:r w:rsidR="00E00A5B">
        <w:rPr>
          <w:sz w:val="24"/>
          <w:szCs w:val="24"/>
        </w:rPr>
        <w:tab/>
      </w:r>
      <w:r w:rsidR="00E00A5B">
        <w:rPr>
          <w:sz w:val="24"/>
          <w:szCs w:val="24"/>
        </w:rPr>
        <w:tab/>
      </w:r>
      <w:r w:rsidR="00E00A5B">
        <w:rPr>
          <w:sz w:val="24"/>
          <w:szCs w:val="24"/>
        </w:rPr>
        <w:tab/>
      </w:r>
      <w:r w:rsidR="00E00A5B">
        <w:rPr>
          <w:sz w:val="24"/>
          <w:szCs w:val="24"/>
        </w:rPr>
        <w:tab/>
      </w:r>
      <w:r w:rsidR="00E00A5B">
        <w:rPr>
          <w:sz w:val="24"/>
          <w:szCs w:val="24"/>
        </w:rPr>
        <w:tab/>
      </w:r>
      <w:r>
        <w:rPr>
          <w:sz w:val="24"/>
          <w:szCs w:val="24"/>
        </w:rPr>
        <w:t>Олександр  СИМЧИШИН</w:t>
      </w:r>
    </w:p>
    <w:p w:rsidR="00E60B0B" w:rsidRDefault="00E60B0B" w:rsidP="00E00A5B">
      <w:pPr>
        <w:ind w:right="282"/>
      </w:pPr>
    </w:p>
    <w:p w:rsidR="00E60B0B" w:rsidRDefault="00E60B0B" w:rsidP="00E00A5B">
      <w:pPr>
        <w:pStyle w:val="a3"/>
        <w:tabs>
          <w:tab w:val="left" w:pos="6765"/>
        </w:tabs>
        <w:ind w:right="282" w:firstLine="0"/>
        <w:rPr>
          <w:sz w:val="24"/>
          <w:szCs w:val="24"/>
        </w:rPr>
      </w:pPr>
    </w:p>
    <w:p w:rsidR="00601DC7" w:rsidRDefault="00601DC7" w:rsidP="00E00A5B">
      <w:pPr>
        <w:tabs>
          <w:tab w:val="left" w:pos="7797"/>
          <w:tab w:val="left" w:pos="8080"/>
        </w:tabs>
        <w:ind w:right="282"/>
        <w:jc w:val="both"/>
      </w:pPr>
    </w:p>
    <w:p w:rsidR="00CF0D1F" w:rsidRDefault="00CF0D1F">
      <w:pPr>
        <w:spacing w:after="160" w:line="259" w:lineRule="auto"/>
      </w:pPr>
      <w:r>
        <w:br w:type="page"/>
      </w:r>
    </w:p>
    <w:p w:rsidR="00FC2401" w:rsidRDefault="00FC2401" w:rsidP="00E00A5B">
      <w:pPr>
        <w:tabs>
          <w:tab w:val="left" w:pos="7797"/>
          <w:tab w:val="left" w:pos="8080"/>
        </w:tabs>
        <w:ind w:right="282"/>
        <w:jc w:val="both"/>
      </w:pPr>
    </w:p>
    <w:p w:rsidR="003F398E" w:rsidRDefault="003F398E" w:rsidP="00AA73EF">
      <w:pPr>
        <w:ind w:left="4248" w:firstLine="708"/>
        <w:rPr>
          <w:rFonts w:eastAsiaTheme="minorHAnsi"/>
          <w:lang w:eastAsia="en-US"/>
        </w:rPr>
      </w:pPr>
    </w:p>
    <w:p w:rsidR="00AA73EF" w:rsidRPr="00AA73EF" w:rsidRDefault="00AA73EF" w:rsidP="00AA73EF">
      <w:pPr>
        <w:ind w:left="4248" w:firstLine="708"/>
        <w:rPr>
          <w:rFonts w:eastAsiaTheme="minorHAnsi"/>
          <w:lang w:eastAsia="en-US"/>
        </w:rPr>
      </w:pPr>
      <w:r w:rsidRPr="00AA73EF">
        <w:rPr>
          <w:rFonts w:eastAsiaTheme="minorHAnsi"/>
          <w:lang w:eastAsia="en-US"/>
        </w:rPr>
        <w:t xml:space="preserve">Додаток </w:t>
      </w:r>
    </w:p>
    <w:p w:rsidR="00AA73EF" w:rsidRPr="00AA73EF" w:rsidRDefault="00AA73EF" w:rsidP="00AA73EF">
      <w:pPr>
        <w:ind w:left="4956"/>
        <w:rPr>
          <w:rFonts w:eastAsiaTheme="minorHAnsi"/>
          <w:lang w:eastAsia="en-US"/>
        </w:rPr>
      </w:pPr>
      <w:r w:rsidRPr="00AA73EF">
        <w:rPr>
          <w:rFonts w:eastAsiaTheme="minorHAnsi"/>
          <w:lang w:eastAsia="en-US"/>
        </w:rPr>
        <w:t>до рішення виконавчого комітету</w:t>
      </w:r>
    </w:p>
    <w:p w:rsidR="00AA73EF" w:rsidRPr="00AA73EF" w:rsidRDefault="00AA73EF" w:rsidP="00AA73EF">
      <w:pPr>
        <w:ind w:left="4956"/>
        <w:rPr>
          <w:rFonts w:eastAsiaTheme="minorHAnsi"/>
          <w:lang w:eastAsia="en-US"/>
        </w:rPr>
      </w:pPr>
      <w:r w:rsidRPr="00AA73EF">
        <w:rPr>
          <w:rFonts w:eastAsiaTheme="minorHAnsi"/>
          <w:lang w:eastAsia="en-US"/>
        </w:rPr>
        <w:t xml:space="preserve">Хмельницької міської ради </w:t>
      </w:r>
    </w:p>
    <w:p w:rsidR="00AA73EF" w:rsidRPr="00AA73EF" w:rsidRDefault="00AA73EF" w:rsidP="00AA73EF">
      <w:pPr>
        <w:ind w:left="4248" w:firstLine="708"/>
        <w:rPr>
          <w:rFonts w:eastAsiaTheme="minorHAnsi"/>
          <w:lang w:eastAsia="en-US"/>
        </w:rPr>
      </w:pPr>
      <w:r w:rsidRPr="00AA73EF">
        <w:rPr>
          <w:rFonts w:eastAsiaTheme="minorHAnsi"/>
          <w:lang w:eastAsia="en-US"/>
        </w:rPr>
        <w:t>від «</w:t>
      </w:r>
      <w:r w:rsidR="00DC210D">
        <w:rPr>
          <w:rFonts w:eastAsiaTheme="minorHAnsi"/>
          <w:lang w:eastAsia="en-US"/>
        </w:rPr>
        <w:t>08</w:t>
      </w:r>
      <w:r w:rsidRPr="00AA73EF">
        <w:rPr>
          <w:rFonts w:eastAsiaTheme="minorHAnsi"/>
          <w:lang w:eastAsia="en-US"/>
        </w:rPr>
        <w:t>»</w:t>
      </w:r>
      <w:r w:rsidR="00DC210D">
        <w:rPr>
          <w:rFonts w:eastAsiaTheme="minorHAnsi"/>
          <w:lang w:eastAsia="en-US"/>
        </w:rPr>
        <w:t>05.</w:t>
      </w:r>
      <w:r w:rsidRPr="00AA73EF">
        <w:rPr>
          <w:rFonts w:eastAsiaTheme="minorHAnsi"/>
          <w:lang w:eastAsia="en-US"/>
        </w:rPr>
        <w:t xml:space="preserve">2025 р. № </w:t>
      </w:r>
      <w:r w:rsidR="00DC210D">
        <w:rPr>
          <w:rFonts w:eastAsiaTheme="minorHAnsi"/>
          <w:lang w:eastAsia="en-US"/>
        </w:rPr>
        <w:t>706</w:t>
      </w:r>
    </w:p>
    <w:p w:rsidR="00AA73EF" w:rsidRPr="00AA73EF" w:rsidRDefault="00AA73EF" w:rsidP="00AA73EF">
      <w:pPr>
        <w:rPr>
          <w:rFonts w:eastAsiaTheme="minorHAnsi"/>
          <w:lang w:eastAsia="en-US"/>
        </w:rPr>
      </w:pPr>
    </w:p>
    <w:p w:rsidR="00AA73EF" w:rsidRPr="00AA73EF" w:rsidRDefault="00AA73EF" w:rsidP="00AA73EF">
      <w:pPr>
        <w:rPr>
          <w:rFonts w:eastAsiaTheme="minorHAnsi"/>
          <w:lang w:eastAsia="en-US"/>
        </w:rPr>
      </w:pPr>
    </w:p>
    <w:p w:rsidR="00AA73EF" w:rsidRPr="00AA73EF" w:rsidRDefault="00AA73EF" w:rsidP="00AA73EF">
      <w:pPr>
        <w:jc w:val="center"/>
        <w:rPr>
          <w:rFonts w:eastAsiaTheme="minorHAnsi"/>
          <w:b/>
          <w:lang w:eastAsia="en-US"/>
        </w:rPr>
      </w:pPr>
      <w:r w:rsidRPr="00AA73EF">
        <w:rPr>
          <w:rFonts w:eastAsiaTheme="minorHAnsi"/>
          <w:b/>
          <w:lang w:eastAsia="en-US"/>
        </w:rPr>
        <w:t>ПОЛОЖЕННЯ</w:t>
      </w:r>
    </w:p>
    <w:p w:rsidR="00AA73EF" w:rsidRPr="00AA73EF" w:rsidRDefault="00AA73EF" w:rsidP="00AA73EF">
      <w:pPr>
        <w:jc w:val="center"/>
        <w:rPr>
          <w:rFonts w:eastAsiaTheme="minorHAnsi"/>
          <w:b/>
          <w:lang w:eastAsia="en-US"/>
        </w:rPr>
      </w:pPr>
      <w:r w:rsidRPr="00AA73EF">
        <w:rPr>
          <w:rFonts w:eastAsiaTheme="minorHAnsi"/>
          <w:b/>
          <w:lang w:eastAsia="en-US"/>
        </w:rPr>
        <w:t xml:space="preserve">про робочу групу з формування  Концепції інтегрованого розвитку території </w:t>
      </w:r>
    </w:p>
    <w:p w:rsidR="00AA73EF" w:rsidRPr="00AA73EF" w:rsidRDefault="00AA73EF" w:rsidP="00AA73EF">
      <w:pPr>
        <w:jc w:val="center"/>
        <w:rPr>
          <w:rFonts w:eastAsiaTheme="minorHAnsi"/>
          <w:b/>
          <w:lang w:eastAsia="en-US"/>
        </w:rPr>
      </w:pPr>
      <w:r w:rsidRPr="00AA73EF">
        <w:rPr>
          <w:rFonts w:eastAsiaTheme="minorHAnsi"/>
          <w:b/>
          <w:lang w:eastAsia="en-US"/>
        </w:rPr>
        <w:t xml:space="preserve">Хмельницької міської територіальної громади </w:t>
      </w:r>
    </w:p>
    <w:p w:rsidR="00AA73EF" w:rsidRPr="00AA73EF" w:rsidRDefault="00AA73EF" w:rsidP="00AA73EF">
      <w:pPr>
        <w:jc w:val="center"/>
        <w:rPr>
          <w:rFonts w:eastAsiaTheme="minorHAnsi"/>
          <w:lang w:eastAsia="en-US"/>
        </w:rPr>
      </w:pPr>
    </w:p>
    <w:p w:rsidR="00AA73EF" w:rsidRDefault="009C218A" w:rsidP="00AA73EF">
      <w:pPr>
        <w:jc w:val="center"/>
        <w:rPr>
          <w:rFonts w:eastAsiaTheme="minorHAnsi"/>
          <w:b/>
          <w:lang w:eastAsia="en-US"/>
        </w:rPr>
      </w:pPr>
      <w:r>
        <w:rPr>
          <w:rFonts w:eastAsiaTheme="minorHAnsi"/>
          <w:b/>
          <w:lang w:eastAsia="en-US"/>
        </w:rPr>
        <w:t>1</w:t>
      </w:r>
      <w:r w:rsidR="00AA73EF" w:rsidRPr="00AA73EF">
        <w:rPr>
          <w:rFonts w:eastAsiaTheme="minorHAnsi"/>
          <w:b/>
          <w:lang w:eastAsia="en-US"/>
        </w:rPr>
        <w:t>. Загальні положення</w:t>
      </w:r>
    </w:p>
    <w:p w:rsidR="009016DA" w:rsidRPr="00AA73EF" w:rsidRDefault="009016DA" w:rsidP="00AA73EF">
      <w:pPr>
        <w:jc w:val="center"/>
        <w:rPr>
          <w:rFonts w:eastAsiaTheme="minorHAnsi"/>
          <w:b/>
          <w:lang w:eastAsia="en-US"/>
        </w:rPr>
      </w:pPr>
    </w:p>
    <w:p w:rsidR="00AA73EF" w:rsidRPr="00662CB6" w:rsidRDefault="009C218A" w:rsidP="00662CB6">
      <w:pPr>
        <w:ind w:firstLine="708"/>
        <w:jc w:val="both"/>
        <w:rPr>
          <w:rFonts w:eastAsiaTheme="minorHAnsi"/>
          <w:lang w:eastAsia="en-US"/>
        </w:rPr>
      </w:pPr>
      <w:r w:rsidRPr="00662CB6">
        <w:rPr>
          <w:rFonts w:eastAsiaTheme="minorHAnsi"/>
          <w:lang w:eastAsia="en-US"/>
        </w:rPr>
        <w:t>1.1.</w:t>
      </w:r>
      <w:r w:rsidR="00AA73EF" w:rsidRPr="00662CB6">
        <w:rPr>
          <w:rFonts w:eastAsiaTheme="minorHAnsi"/>
          <w:lang w:eastAsia="en-US"/>
        </w:rPr>
        <w:t>Робоча група</w:t>
      </w:r>
      <w:r w:rsidRPr="00662CB6">
        <w:rPr>
          <w:rFonts w:eastAsiaTheme="minorHAnsi"/>
          <w:lang w:eastAsia="en-US"/>
        </w:rPr>
        <w:t xml:space="preserve"> з формування  Концепції інтегрованого розвитку території Хмельницької міської територіальної громади  </w:t>
      </w:r>
      <w:r w:rsidR="00AA73EF" w:rsidRPr="00662CB6">
        <w:rPr>
          <w:rFonts w:eastAsiaTheme="minorHAnsi"/>
          <w:lang w:eastAsia="en-US"/>
        </w:rPr>
        <w:t xml:space="preserve"> - консультативно-дорадчий орган при </w:t>
      </w:r>
      <w:r w:rsidR="00994B27" w:rsidRPr="00662CB6">
        <w:rPr>
          <w:rFonts w:eastAsiaTheme="minorHAnsi"/>
          <w:lang w:eastAsia="en-US"/>
        </w:rPr>
        <w:t>управлінн</w:t>
      </w:r>
      <w:r w:rsidR="00662CB6" w:rsidRPr="00662CB6">
        <w:rPr>
          <w:rFonts w:eastAsiaTheme="minorHAnsi"/>
          <w:lang w:eastAsia="en-US"/>
        </w:rPr>
        <w:t>і архітектури та містобудування</w:t>
      </w:r>
      <w:r w:rsidR="00994B27" w:rsidRPr="00662CB6">
        <w:rPr>
          <w:rFonts w:eastAsiaTheme="minorHAnsi"/>
          <w:lang w:eastAsia="en-US"/>
        </w:rPr>
        <w:t xml:space="preserve">, </w:t>
      </w:r>
      <w:r w:rsidR="00AA73EF" w:rsidRPr="00662CB6">
        <w:rPr>
          <w:rFonts w:eastAsiaTheme="minorHAnsi"/>
          <w:lang w:eastAsia="en-US"/>
        </w:rPr>
        <w:t xml:space="preserve"> що створений з метою підготовки проєкту Концепції інтегрованого розвитку території Хмельницької міської територіальної громади (далі – Концепція). </w:t>
      </w:r>
    </w:p>
    <w:p w:rsidR="00AA73EF" w:rsidRPr="00662CB6" w:rsidRDefault="009C218A" w:rsidP="00AA73EF">
      <w:pPr>
        <w:ind w:firstLine="708"/>
        <w:jc w:val="both"/>
        <w:rPr>
          <w:rFonts w:eastAsiaTheme="minorHAnsi"/>
          <w:lang w:eastAsia="en-US"/>
        </w:rPr>
      </w:pPr>
      <w:r w:rsidRPr="00662CB6">
        <w:rPr>
          <w:rFonts w:eastAsiaTheme="minorHAnsi"/>
          <w:lang w:eastAsia="en-US"/>
        </w:rPr>
        <w:t>1.2.</w:t>
      </w:r>
      <w:r w:rsidR="00AA73EF" w:rsidRPr="00662CB6">
        <w:rPr>
          <w:rFonts w:eastAsiaTheme="minorHAnsi"/>
          <w:lang w:eastAsia="en-US"/>
        </w:rPr>
        <w:t xml:space="preserve">У своїй діяльності Робоча група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актами центральних органів виконавчої влади, рішеннями Хмельницької міської ради та цим Положенням, враховує основні положення затверджених документів, що визначають міждисциплінарні, просторові та соціально-економічні пріоритети розвитку держави та Хмельницької області зокрема. </w:t>
      </w:r>
    </w:p>
    <w:p w:rsidR="00AA73EF" w:rsidRPr="00662CB6" w:rsidRDefault="009C218A" w:rsidP="00AA73EF">
      <w:pPr>
        <w:ind w:firstLine="708"/>
        <w:jc w:val="both"/>
        <w:rPr>
          <w:rFonts w:eastAsiaTheme="minorHAnsi"/>
          <w:lang w:eastAsia="en-US"/>
        </w:rPr>
      </w:pPr>
      <w:r w:rsidRPr="00662CB6">
        <w:rPr>
          <w:rFonts w:eastAsiaTheme="minorHAnsi"/>
          <w:lang w:eastAsia="en-US"/>
        </w:rPr>
        <w:t>1.3.</w:t>
      </w:r>
      <w:r w:rsidR="00AA73EF" w:rsidRPr="00662CB6">
        <w:rPr>
          <w:rFonts w:eastAsiaTheme="minorHAnsi"/>
          <w:lang w:eastAsia="en-US"/>
        </w:rPr>
        <w:t xml:space="preserve">Робоча група створюється з метою формування проєкту Концепції. </w:t>
      </w:r>
    </w:p>
    <w:p w:rsidR="00AA73EF" w:rsidRPr="00662CB6" w:rsidRDefault="009C218A" w:rsidP="00AA73EF">
      <w:pPr>
        <w:ind w:firstLine="708"/>
        <w:jc w:val="both"/>
        <w:rPr>
          <w:rFonts w:eastAsiaTheme="minorHAnsi"/>
          <w:shd w:val="clear" w:color="auto" w:fill="FFFFFF"/>
          <w:lang w:eastAsia="en-US"/>
        </w:rPr>
      </w:pPr>
      <w:r w:rsidRPr="00662CB6">
        <w:rPr>
          <w:rFonts w:eastAsiaTheme="minorHAnsi"/>
          <w:lang w:eastAsia="en-US"/>
        </w:rPr>
        <w:t>1.4.</w:t>
      </w:r>
      <w:r w:rsidR="00FD7B7C" w:rsidRPr="00662CB6">
        <w:rPr>
          <w:rFonts w:eastAsiaTheme="minorHAnsi"/>
          <w:lang w:eastAsia="en-US"/>
        </w:rPr>
        <w:t xml:space="preserve">Персональний </w:t>
      </w:r>
      <w:r w:rsidR="00AA73EF" w:rsidRPr="00662CB6">
        <w:rPr>
          <w:rFonts w:eastAsiaTheme="minorHAnsi"/>
          <w:lang w:eastAsia="en-US"/>
        </w:rPr>
        <w:t xml:space="preserve">Склад робочої групи затверджується рішенням Хмельницької міської ради. Робоча група </w:t>
      </w:r>
      <w:r w:rsidR="00AA73EF" w:rsidRPr="00662CB6">
        <w:rPr>
          <w:rFonts w:eastAsiaTheme="minorHAnsi"/>
          <w:shd w:val="clear" w:color="auto" w:fill="FFFFFF"/>
          <w:lang w:eastAsia="en-US"/>
        </w:rPr>
        <w:t>здійснює свою діяльність, дотримуючись принципів компетентності, добровільності, законності, об'єктивності, неупередженості, відкритості та гласності.</w:t>
      </w:r>
    </w:p>
    <w:p w:rsidR="00AA73EF" w:rsidRPr="00662CB6" w:rsidRDefault="009C218A" w:rsidP="00AA73EF">
      <w:pPr>
        <w:ind w:firstLine="708"/>
        <w:jc w:val="center"/>
        <w:rPr>
          <w:rFonts w:eastAsiaTheme="minorHAnsi"/>
          <w:b/>
          <w:lang w:eastAsia="en-US"/>
        </w:rPr>
      </w:pPr>
      <w:r w:rsidRPr="00662CB6">
        <w:rPr>
          <w:rFonts w:eastAsiaTheme="minorHAnsi"/>
          <w:b/>
          <w:lang w:eastAsia="en-US"/>
        </w:rPr>
        <w:t>2.</w:t>
      </w:r>
      <w:r w:rsidR="00AA73EF" w:rsidRPr="00662CB6">
        <w:rPr>
          <w:rFonts w:eastAsiaTheme="minorHAnsi"/>
          <w:b/>
          <w:lang w:eastAsia="en-US"/>
        </w:rPr>
        <w:t xml:space="preserve"> Функції</w:t>
      </w:r>
      <w:r w:rsidRPr="00662CB6">
        <w:rPr>
          <w:rFonts w:eastAsiaTheme="minorHAnsi"/>
          <w:b/>
          <w:lang w:eastAsia="en-US"/>
        </w:rPr>
        <w:t xml:space="preserve"> </w:t>
      </w:r>
      <w:r w:rsidR="003674EB" w:rsidRPr="00662CB6">
        <w:rPr>
          <w:rFonts w:eastAsiaTheme="minorHAnsi"/>
          <w:b/>
          <w:lang w:eastAsia="en-US"/>
        </w:rPr>
        <w:t xml:space="preserve">  </w:t>
      </w:r>
      <w:r w:rsidRPr="00662CB6">
        <w:rPr>
          <w:rFonts w:eastAsiaTheme="minorHAnsi"/>
          <w:b/>
          <w:lang w:eastAsia="en-US"/>
        </w:rPr>
        <w:t>Робочої групи</w:t>
      </w:r>
    </w:p>
    <w:p w:rsidR="009016DA" w:rsidRPr="00662CB6" w:rsidRDefault="009016DA" w:rsidP="00AA73EF">
      <w:pPr>
        <w:ind w:firstLine="708"/>
        <w:jc w:val="center"/>
        <w:rPr>
          <w:rFonts w:eastAsiaTheme="minorHAnsi"/>
          <w:b/>
          <w:lang w:eastAsia="en-US"/>
        </w:rPr>
      </w:pPr>
    </w:p>
    <w:p w:rsidR="009C218A" w:rsidRPr="00662CB6" w:rsidRDefault="009C218A" w:rsidP="009C218A">
      <w:pPr>
        <w:ind w:firstLine="708"/>
        <w:jc w:val="both"/>
        <w:rPr>
          <w:rFonts w:eastAsiaTheme="minorHAnsi"/>
          <w:lang w:eastAsia="en-US"/>
        </w:rPr>
      </w:pPr>
      <w:r w:rsidRPr="00662CB6">
        <w:rPr>
          <w:rFonts w:eastAsiaTheme="minorHAnsi"/>
          <w:lang w:eastAsia="en-US"/>
        </w:rPr>
        <w:t>2.1. Основними функціями Робочої групи є:</w:t>
      </w:r>
    </w:p>
    <w:p w:rsidR="00AA73EF" w:rsidRPr="00662CB6" w:rsidRDefault="009C218A" w:rsidP="00AA73EF">
      <w:pPr>
        <w:ind w:firstLine="709"/>
        <w:jc w:val="both"/>
        <w:rPr>
          <w:rFonts w:eastAsiaTheme="minorHAnsi"/>
          <w:lang w:eastAsia="en-US"/>
        </w:rPr>
      </w:pPr>
      <w:r w:rsidRPr="00662CB6">
        <w:rPr>
          <w:rFonts w:eastAsiaTheme="minorHAnsi"/>
          <w:lang w:eastAsia="en-US"/>
        </w:rPr>
        <w:t>2.1.1.</w:t>
      </w:r>
      <w:r w:rsidR="00AA73EF" w:rsidRPr="00662CB6">
        <w:rPr>
          <w:rFonts w:eastAsiaTheme="minorHAnsi"/>
          <w:lang w:eastAsia="en-US"/>
        </w:rPr>
        <w:t xml:space="preserve"> </w:t>
      </w:r>
      <w:r w:rsidR="00DC70E3" w:rsidRPr="00662CB6">
        <w:rPr>
          <w:rFonts w:eastAsiaTheme="minorHAnsi"/>
          <w:lang w:eastAsia="en-US"/>
        </w:rPr>
        <w:t>ф</w:t>
      </w:r>
      <w:r w:rsidR="009016DA" w:rsidRPr="00662CB6">
        <w:rPr>
          <w:rFonts w:eastAsiaTheme="minorHAnsi"/>
          <w:lang w:eastAsia="en-US"/>
        </w:rPr>
        <w:t>ормування та з</w:t>
      </w:r>
      <w:r w:rsidR="00AA73EF" w:rsidRPr="00662CB6">
        <w:rPr>
          <w:rFonts w:eastAsiaTheme="minorHAnsi"/>
          <w:lang w:eastAsia="en-US"/>
        </w:rPr>
        <w:t>атвердження технічного завдання до</w:t>
      </w:r>
      <w:r w:rsidR="00DC70E3" w:rsidRPr="00662CB6">
        <w:rPr>
          <w:rFonts w:eastAsiaTheme="minorHAnsi"/>
          <w:lang w:eastAsia="en-US"/>
        </w:rPr>
        <w:t xml:space="preserve"> формування Концепції;</w:t>
      </w:r>
    </w:p>
    <w:p w:rsidR="00AA73EF" w:rsidRPr="00662CB6" w:rsidRDefault="009C218A" w:rsidP="00AA73EF">
      <w:pPr>
        <w:ind w:firstLine="709"/>
        <w:jc w:val="both"/>
        <w:rPr>
          <w:rFonts w:eastAsiaTheme="minorHAnsi"/>
          <w:lang w:eastAsia="en-US"/>
        </w:rPr>
      </w:pPr>
      <w:r w:rsidRPr="00662CB6">
        <w:rPr>
          <w:rFonts w:eastAsiaTheme="minorHAnsi"/>
          <w:lang w:eastAsia="en-US"/>
        </w:rPr>
        <w:t>2.1.2.</w:t>
      </w:r>
      <w:r w:rsidR="00AA73EF" w:rsidRPr="00662CB6">
        <w:rPr>
          <w:rFonts w:eastAsiaTheme="minorHAnsi"/>
          <w:lang w:eastAsia="en-US"/>
        </w:rPr>
        <w:t xml:space="preserve"> </w:t>
      </w:r>
      <w:r w:rsidR="00DC70E3" w:rsidRPr="00662CB6">
        <w:rPr>
          <w:rFonts w:eastAsiaTheme="minorHAnsi"/>
          <w:lang w:eastAsia="en-US"/>
        </w:rPr>
        <w:t>п</w:t>
      </w:r>
      <w:r w:rsidR="00AA73EF" w:rsidRPr="00662CB6">
        <w:rPr>
          <w:rFonts w:eastAsiaTheme="minorHAnsi"/>
          <w:lang w:eastAsia="en-US"/>
        </w:rPr>
        <w:t>ідготовка, затвердження та публікація на офіційному веб-сайті міської ради комунікацій</w:t>
      </w:r>
      <w:r w:rsidR="00DC70E3" w:rsidRPr="00662CB6">
        <w:rPr>
          <w:rFonts w:eastAsiaTheme="minorHAnsi"/>
          <w:lang w:eastAsia="en-US"/>
        </w:rPr>
        <w:t>ного плану формування Концепції;</w:t>
      </w:r>
      <w:r w:rsidR="00AA73EF" w:rsidRPr="00662CB6">
        <w:rPr>
          <w:rFonts w:eastAsiaTheme="minorHAnsi"/>
          <w:lang w:eastAsia="en-US"/>
        </w:rPr>
        <w:t xml:space="preserve"> </w:t>
      </w:r>
    </w:p>
    <w:p w:rsidR="00685E3D" w:rsidRPr="00662CB6" w:rsidRDefault="00685E3D" w:rsidP="00AA73EF">
      <w:pPr>
        <w:ind w:firstLine="709"/>
        <w:jc w:val="both"/>
        <w:rPr>
          <w:rFonts w:eastAsiaTheme="minorHAnsi"/>
          <w:lang w:eastAsia="en-US"/>
        </w:rPr>
      </w:pPr>
      <w:r w:rsidRPr="00662CB6">
        <w:rPr>
          <w:rFonts w:eastAsiaTheme="minorHAnsi"/>
          <w:lang w:eastAsia="en-US"/>
        </w:rPr>
        <w:t>2.1.3. отримання  відомостей щодо громадських інтересів, державних та регіональних інтересів, інтересів суміжних територіальних громад</w:t>
      </w:r>
      <w:r w:rsidR="00DC70E3" w:rsidRPr="00662CB6">
        <w:rPr>
          <w:rFonts w:eastAsiaTheme="minorHAnsi"/>
          <w:lang w:eastAsia="en-US"/>
        </w:rPr>
        <w:t xml:space="preserve">, </w:t>
      </w:r>
    </w:p>
    <w:p w:rsidR="00685E3D" w:rsidRPr="00662CB6" w:rsidRDefault="00685E3D" w:rsidP="00AA73EF">
      <w:pPr>
        <w:ind w:firstLine="709"/>
        <w:jc w:val="both"/>
        <w:rPr>
          <w:rFonts w:eastAsiaTheme="minorHAnsi"/>
          <w:lang w:eastAsia="en-US"/>
        </w:rPr>
      </w:pPr>
      <w:r w:rsidRPr="00662CB6">
        <w:rPr>
          <w:rFonts w:eastAsiaTheme="minorHAnsi"/>
          <w:lang w:eastAsia="en-US"/>
        </w:rPr>
        <w:t>2.1.4. підготовка переліку вихідних даних;</w:t>
      </w:r>
    </w:p>
    <w:p w:rsidR="00685E3D" w:rsidRPr="00662CB6" w:rsidRDefault="00685E3D" w:rsidP="00AA73EF">
      <w:pPr>
        <w:ind w:firstLine="709"/>
        <w:jc w:val="both"/>
        <w:rPr>
          <w:rFonts w:eastAsiaTheme="minorHAnsi"/>
          <w:lang w:eastAsia="en-US"/>
        </w:rPr>
      </w:pPr>
      <w:r w:rsidRPr="00662CB6">
        <w:rPr>
          <w:rFonts w:eastAsiaTheme="minorHAnsi"/>
          <w:lang w:eastAsia="en-US"/>
        </w:rPr>
        <w:t>2.1.5. визначення переліку тематичних напрямів стратегічної сесії з формування проєкту Концепції;</w:t>
      </w:r>
    </w:p>
    <w:p w:rsidR="00AA73EF" w:rsidRPr="00662CB6" w:rsidRDefault="00DC70E3" w:rsidP="00AA73EF">
      <w:pPr>
        <w:ind w:firstLine="709"/>
        <w:jc w:val="both"/>
        <w:rPr>
          <w:rFonts w:eastAsiaTheme="minorHAnsi"/>
          <w:lang w:eastAsia="en-US"/>
        </w:rPr>
      </w:pPr>
      <w:r w:rsidRPr="00662CB6">
        <w:rPr>
          <w:rFonts w:eastAsiaTheme="minorHAnsi"/>
          <w:lang w:eastAsia="en-US"/>
        </w:rPr>
        <w:t>2.1.6</w:t>
      </w:r>
      <w:r w:rsidR="009C218A" w:rsidRPr="00662CB6">
        <w:rPr>
          <w:rFonts w:eastAsiaTheme="minorHAnsi"/>
          <w:lang w:eastAsia="en-US"/>
        </w:rPr>
        <w:t>.</w:t>
      </w:r>
      <w:r w:rsidR="00AA73EF" w:rsidRPr="00662CB6">
        <w:rPr>
          <w:rFonts w:eastAsiaTheme="minorHAnsi"/>
          <w:lang w:eastAsia="en-US"/>
        </w:rPr>
        <w:t xml:space="preserve"> </w:t>
      </w:r>
      <w:r w:rsidRPr="00662CB6">
        <w:rPr>
          <w:rFonts w:eastAsiaTheme="minorHAnsi"/>
          <w:lang w:eastAsia="en-US"/>
        </w:rPr>
        <w:t>у</w:t>
      </w:r>
      <w:r w:rsidR="00AA73EF" w:rsidRPr="00662CB6">
        <w:rPr>
          <w:rFonts w:eastAsiaTheme="minorHAnsi"/>
          <w:lang w:eastAsia="en-US"/>
        </w:rPr>
        <w:t>часть у страт</w:t>
      </w:r>
      <w:r w:rsidR="00685E3D" w:rsidRPr="00662CB6">
        <w:rPr>
          <w:rFonts w:eastAsiaTheme="minorHAnsi"/>
          <w:lang w:eastAsia="en-US"/>
        </w:rPr>
        <w:t>егічній сесії</w:t>
      </w:r>
      <w:r w:rsidR="00AA73EF" w:rsidRPr="00662CB6">
        <w:rPr>
          <w:rFonts w:eastAsiaTheme="minorHAnsi"/>
          <w:lang w:eastAsia="en-US"/>
        </w:rPr>
        <w:t xml:space="preserve"> з формування проє</w:t>
      </w:r>
      <w:r w:rsidRPr="00662CB6">
        <w:rPr>
          <w:rFonts w:eastAsiaTheme="minorHAnsi"/>
          <w:lang w:eastAsia="en-US"/>
        </w:rPr>
        <w:t>кту Концепції;</w:t>
      </w:r>
    </w:p>
    <w:p w:rsidR="00DC70E3" w:rsidRPr="00662CB6" w:rsidRDefault="00DC70E3" w:rsidP="00AA73EF">
      <w:pPr>
        <w:ind w:firstLine="709"/>
        <w:jc w:val="both"/>
        <w:rPr>
          <w:rFonts w:eastAsiaTheme="minorHAnsi"/>
          <w:lang w:eastAsia="en-US"/>
        </w:rPr>
      </w:pPr>
      <w:r w:rsidRPr="00662CB6">
        <w:rPr>
          <w:rFonts w:eastAsiaTheme="minorHAnsi"/>
          <w:lang w:eastAsia="en-US"/>
        </w:rPr>
        <w:t xml:space="preserve">2.1.7. підготовка, затвердження та публікація на офіційному </w:t>
      </w:r>
      <w:proofErr w:type="spellStart"/>
      <w:r w:rsidRPr="00662CB6">
        <w:rPr>
          <w:rFonts w:eastAsiaTheme="minorHAnsi"/>
          <w:lang w:eastAsia="en-US"/>
        </w:rPr>
        <w:t>вебсайті</w:t>
      </w:r>
      <w:proofErr w:type="spellEnd"/>
      <w:r w:rsidRPr="00662CB6">
        <w:rPr>
          <w:rFonts w:eastAsiaTheme="minorHAnsi"/>
          <w:lang w:eastAsia="en-US"/>
        </w:rPr>
        <w:t xml:space="preserve"> Хмельницької міської ради протоколу стратегічної сесії з формування проєкту Концепції;</w:t>
      </w:r>
    </w:p>
    <w:p w:rsidR="00AA73EF" w:rsidRPr="00662CB6" w:rsidRDefault="00DC70E3" w:rsidP="00AA73EF">
      <w:pPr>
        <w:ind w:firstLine="709"/>
        <w:jc w:val="both"/>
        <w:rPr>
          <w:rFonts w:eastAsiaTheme="minorHAnsi"/>
          <w:lang w:eastAsia="en-US"/>
        </w:rPr>
      </w:pPr>
      <w:r w:rsidRPr="00662CB6">
        <w:rPr>
          <w:rFonts w:eastAsiaTheme="minorHAnsi"/>
          <w:lang w:eastAsia="en-US"/>
        </w:rPr>
        <w:t>2.1.8</w:t>
      </w:r>
      <w:r w:rsidR="009C218A" w:rsidRPr="00662CB6">
        <w:rPr>
          <w:rFonts w:eastAsiaTheme="minorHAnsi"/>
          <w:lang w:eastAsia="en-US"/>
        </w:rPr>
        <w:t xml:space="preserve">. </w:t>
      </w:r>
      <w:r w:rsidRPr="00662CB6">
        <w:rPr>
          <w:rFonts w:eastAsiaTheme="minorHAnsi"/>
          <w:lang w:eastAsia="en-US"/>
        </w:rPr>
        <w:t>з</w:t>
      </w:r>
      <w:r w:rsidR="00AA73EF" w:rsidRPr="00662CB6">
        <w:rPr>
          <w:rFonts w:eastAsiaTheme="minorHAnsi"/>
          <w:lang w:eastAsia="en-US"/>
        </w:rPr>
        <w:t>алучення</w:t>
      </w:r>
      <w:r w:rsidRPr="00662CB6">
        <w:rPr>
          <w:rFonts w:eastAsiaTheme="minorHAnsi"/>
          <w:lang w:eastAsia="en-US"/>
        </w:rPr>
        <w:t xml:space="preserve"> заінтересованих  сторін та громадськості</w:t>
      </w:r>
      <w:r w:rsidR="003674EB" w:rsidRPr="00662CB6">
        <w:rPr>
          <w:rFonts w:eastAsiaTheme="minorHAnsi"/>
          <w:lang w:eastAsia="en-US"/>
        </w:rPr>
        <w:t xml:space="preserve"> </w:t>
      </w:r>
      <w:r w:rsidR="00AA73EF" w:rsidRPr="00662CB6">
        <w:rPr>
          <w:rFonts w:eastAsiaTheme="minorHAnsi"/>
          <w:lang w:eastAsia="en-US"/>
        </w:rPr>
        <w:t xml:space="preserve"> до розроблення та узгодження стратегії, бачення та напрямків розвитку громади. </w:t>
      </w:r>
    </w:p>
    <w:p w:rsidR="00662CB6" w:rsidRPr="00662CB6" w:rsidRDefault="009C218A" w:rsidP="00AA73EF">
      <w:pPr>
        <w:ind w:firstLine="709"/>
        <w:jc w:val="both"/>
        <w:rPr>
          <w:rFonts w:eastAsiaTheme="minorHAnsi"/>
          <w:lang w:eastAsia="en-US"/>
        </w:rPr>
      </w:pPr>
      <w:r w:rsidRPr="00662CB6">
        <w:rPr>
          <w:rFonts w:eastAsiaTheme="minorHAnsi"/>
          <w:lang w:eastAsia="en-US"/>
        </w:rPr>
        <w:t>2.1.</w:t>
      </w:r>
      <w:r w:rsidR="00DC70E3" w:rsidRPr="00662CB6">
        <w:rPr>
          <w:rFonts w:eastAsiaTheme="minorHAnsi"/>
          <w:lang w:eastAsia="en-US"/>
        </w:rPr>
        <w:t>9.</w:t>
      </w:r>
      <w:r w:rsidR="00AA73EF" w:rsidRPr="00662CB6">
        <w:rPr>
          <w:rFonts w:eastAsiaTheme="minorHAnsi"/>
          <w:lang w:eastAsia="en-US"/>
        </w:rPr>
        <w:t xml:space="preserve"> Участь у формуванні попереднього, основного та повного </w:t>
      </w:r>
      <w:proofErr w:type="spellStart"/>
      <w:r w:rsidR="00AA73EF" w:rsidRPr="00662CB6">
        <w:rPr>
          <w:rFonts w:eastAsiaTheme="minorHAnsi"/>
          <w:lang w:eastAsia="en-US"/>
        </w:rPr>
        <w:t>проєктів</w:t>
      </w:r>
      <w:proofErr w:type="spellEnd"/>
      <w:r w:rsidR="00AA73EF" w:rsidRPr="00662CB6">
        <w:rPr>
          <w:rFonts w:eastAsiaTheme="minorHAnsi"/>
          <w:lang w:eastAsia="en-US"/>
        </w:rPr>
        <w:t xml:space="preserve"> Концепції (у тому числі – у проведенні соціально-економічних досліджень). </w:t>
      </w:r>
    </w:p>
    <w:p w:rsidR="00AA73EF" w:rsidRPr="00662CB6" w:rsidRDefault="009C218A" w:rsidP="00AA73EF">
      <w:pPr>
        <w:ind w:firstLine="709"/>
        <w:jc w:val="both"/>
        <w:rPr>
          <w:rFonts w:eastAsiaTheme="minorHAnsi"/>
          <w:lang w:eastAsia="en-US"/>
        </w:rPr>
      </w:pPr>
      <w:r w:rsidRPr="00662CB6">
        <w:rPr>
          <w:rFonts w:eastAsiaTheme="minorHAnsi"/>
          <w:lang w:eastAsia="en-US"/>
        </w:rPr>
        <w:lastRenderedPageBreak/>
        <w:t>2.1.</w:t>
      </w:r>
      <w:r w:rsidR="00DC210D">
        <w:rPr>
          <w:rFonts w:eastAsiaTheme="minorHAnsi"/>
          <w:lang w:eastAsia="en-US"/>
        </w:rPr>
        <w:t>10</w:t>
      </w:r>
      <w:bookmarkStart w:id="0" w:name="_GoBack"/>
      <w:bookmarkEnd w:id="0"/>
      <w:r w:rsidRPr="00662CB6">
        <w:rPr>
          <w:rFonts w:eastAsiaTheme="minorHAnsi"/>
          <w:lang w:eastAsia="en-US"/>
        </w:rPr>
        <w:t>.</w:t>
      </w:r>
      <w:r w:rsidR="00AA73EF" w:rsidRPr="00662CB6">
        <w:rPr>
          <w:rFonts w:eastAsiaTheme="minorHAnsi"/>
          <w:lang w:eastAsia="en-US"/>
        </w:rPr>
        <w:t xml:space="preserve"> Висвітлення інформації про процес формування Концепції для громадського обговорення, визначення їх строків. </w:t>
      </w:r>
      <w:r w:rsidR="009016DA" w:rsidRPr="00662CB6">
        <w:rPr>
          <w:rFonts w:eastAsiaTheme="minorHAnsi"/>
          <w:lang w:eastAsia="en-US"/>
        </w:rPr>
        <w:t>В</w:t>
      </w:r>
      <w:r w:rsidR="00AA73EF" w:rsidRPr="00662CB6">
        <w:rPr>
          <w:rFonts w:eastAsiaTheme="minorHAnsi"/>
          <w:lang w:eastAsia="en-US"/>
        </w:rPr>
        <w:t xml:space="preserve">исвітлення інформації про процес формування Концепції </w:t>
      </w:r>
      <w:r w:rsidR="009016DA" w:rsidRPr="00662CB6">
        <w:rPr>
          <w:rFonts w:eastAsiaTheme="minorHAnsi"/>
          <w:lang w:eastAsia="en-US"/>
        </w:rPr>
        <w:t>здійснюється на  офіційному</w:t>
      </w:r>
      <w:r w:rsidR="00AA73EF" w:rsidRPr="00662CB6">
        <w:rPr>
          <w:rFonts w:eastAsiaTheme="minorHAnsi"/>
          <w:lang w:eastAsia="en-US"/>
        </w:rPr>
        <w:t xml:space="preserve"> </w:t>
      </w:r>
      <w:proofErr w:type="spellStart"/>
      <w:r w:rsidR="00AA73EF" w:rsidRPr="00662CB6">
        <w:rPr>
          <w:rFonts w:eastAsiaTheme="minorHAnsi"/>
          <w:lang w:eastAsia="en-US"/>
        </w:rPr>
        <w:t>вебсайт</w:t>
      </w:r>
      <w:r w:rsidR="009016DA" w:rsidRPr="00662CB6">
        <w:rPr>
          <w:rFonts w:eastAsiaTheme="minorHAnsi"/>
          <w:lang w:eastAsia="en-US"/>
        </w:rPr>
        <w:t>і</w:t>
      </w:r>
      <w:proofErr w:type="spellEnd"/>
      <w:r w:rsidR="00AA73EF" w:rsidRPr="00662CB6">
        <w:rPr>
          <w:rFonts w:eastAsiaTheme="minorHAnsi"/>
          <w:lang w:eastAsia="en-US"/>
        </w:rPr>
        <w:t xml:space="preserve"> Хмельницької міської ради.</w:t>
      </w:r>
    </w:p>
    <w:p w:rsidR="003674EB" w:rsidRPr="00662CB6" w:rsidRDefault="003674EB" w:rsidP="00AA73EF">
      <w:pPr>
        <w:ind w:firstLine="709"/>
        <w:jc w:val="both"/>
        <w:rPr>
          <w:rFonts w:eastAsiaTheme="minorHAnsi"/>
          <w:lang w:eastAsia="en-US"/>
        </w:rPr>
      </w:pPr>
      <w:r w:rsidRPr="00662CB6">
        <w:rPr>
          <w:rFonts w:eastAsiaTheme="minorHAnsi"/>
          <w:lang w:val="ru-RU" w:eastAsia="en-US"/>
        </w:rPr>
        <w:t>2</w:t>
      </w:r>
      <w:r w:rsidRPr="00662CB6">
        <w:rPr>
          <w:rFonts w:eastAsiaTheme="minorHAnsi"/>
          <w:lang w:eastAsia="en-US"/>
        </w:rPr>
        <w:t>.2. Робоча група для виконання своїх функцій має право:</w:t>
      </w:r>
    </w:p>
    <w:p w:rsidR="003674EB" w:rsidRPr="00662CB6" w:rsidRDefault="003674EB" w:rsidP="003674EB">
      <w:pPr>
        <w:spacing w:after="160" w:line="259" w:lineRule="auto"/>
        <w:ind w:firstLine="708"/>
        <w:contextualSpacing/>
        <w:jc w:val="both"/>
        <w:rPr>
          <w:rFonts w:eastAsiaTheme="minorHAnsi"/>
          <w:lang w:eastAsia="en-US"/>
        </w:rPr>
      </w:pPr>
      <w:r w:rsidRPr="00662CB6">
        <w:rPr>
          <w:rFonts w:eastAsiaTheme="minorHAnsi"/>
          <w:lang w:eastAsia="en-US"/>
        </w:rPr>
        <w:t xml:space="preserve">2.2.1. отримувати інформацію, необхідну для формування проєкту Концепції, від організацій, установ, суб’єктів господарювання незалежно від їх підпорядкування та форми власності; </w:t>
      </w:r>
    </w:p>
    <w:p w:rsidR="003674EB" w:rsidRPr="00662CB6" w:rsidRDefault="003674EB" w:rsidP="00DC70E3">
      <w:pPr>
        <w:spacing w:line="240" w:lineRule="atLeast"/>
        <w:ind w:firstLine="708"/>
        <w:contextualSpacing/>
        <w:jc w:val="both"/>
        <w:rPr>
          <w:rFonts w:eastAsiaTheme="minorHAnsi"/>
          <w:lang w:eastAsia="en-US"/>
        </w:rPr>
      </w:pPr>
      <w:r w:rsidRPr="00662CB6">
        <w:rPr>
          <w:rFonts w:eastAsiaTheme="minorHAnsi"/>
          <w:lang w:eastAsia="en-US"/>
        </w:rPr>
        <w:t xml:space="preserve">2.2.2. проводити роз’яснювальну роботу серед мешканців громади з питань формування проєкту Концепції, втілення Концепції та значення її необхідності; </w:t>
      </w:r>
    </w:p>
    <w:p w:rsidR="003674EB" w:rsidRPr="00662CB6" w:rsidRDefault="003674EB" w:rsidP="00DC70E3">
      <w:pPr>
        <w:pStyle w:val="a8"/>
        <w:numPr>
          <w:ilvl w:val="2"/>
          <w:numId w:val="4"/>
        </w:numPr>
        <w:spacing w:line="240" w:lineRule="atLeast"/>
        <w:jc w:val="both"/>
        <w:rPr>
          <w:rFonts w:eastAsiaTheme="minorHAnsi"/>
          <w:lang w:eastAsia="en-US"/>
        </w:rPr>
      </w:pPr>
      <w:r w:rsidRPr="00662CB6">
        <w:rPr>
          <w:rFonts w:eastAsiaTheme="minorHAnsi"/>
          <w:lang w:eastAsia="en-US"/>
        </w:rPr>
        <w:t xml:space="preserve">брати участь у підготовці і проведенні громадських слухань проєкту Концепції; </w:t>
      </w:r>
    </w:p>
    <w:p w:rsidR="003674EB" w:rsidRPr="00662CB6" w:rsidRDefault="00DC70E3" w:rsidP="00DC70E3">
      <w:pPr>
        <w:spacing w:line="240" w:lineRule="atLeast"/>
        <w:ind w:firstLine="708"/>
        <w:contextualSpacing/>
        <w:jc w:val="both"/>
        <w:rPr>
          <w:rFonts w:eastAsiaTheme="minorHAnsi"/>
          <w:lang w:eastAsia="en-US"/>
        </w:rPr>
      </w:pPr>
      <w:r w:rsidRPr="00662CB6">
        <w:rPr>
          <w:rFonts w:eastAsiaTheme="minorHAnsi"/>
          <w:lang w:eastAsia="en-US"/>
        </w:rPr>
        <w:t xml:space="preserve">2.2.4 </w:t>
      </w:r>
      <w:r w:rsidR="003674EB" w:rsidRPr="00662CB6">
        <w:rPr>
          <w:rFonts w:eastAsiaTheme="minorHAnsi"/>
          <w:lang w:eastAsia="en-US"/>
        </w:rPr>
        <w:t xml:space="preserve">брати участь у розробці </w:t>
      </w:r>
      <w:proofErr w:type="spellStart"/>
      <w:r w:rsidR="003674EB" w:rsidRPr="00662CB6">
        <w:rPr>
          <w:rFonts w:eastAsiaTheme="minorHAnsi"/>
          <w:lang w:eastAsia="en-US"/>
        </w:rPr>
        <w:t>проєктів</w:t>
      </w:r>
      <w:proofErr w:type="spellEnd"/>
      <w:r w:rsidR="003674EB" w:rsidRPr="00662CB6">
        <w:rPr>
          <w:rFonts w:eastAsiaTheme="minorHAnsi"/>
          <w:lang w:eastAsia="en-US"/>
        </w:rPr>
        <w:t xml:space="preserve"> договорів, пов'язаних з розробкою проєкту Концепції, та узгоджувати їх. </w:t>
      </w:r>
    </w:p>
    <w:p w:rsidR="00AA73EF" w:rsidRPr="00662CB6" w:rsidRDefault="00076248" w:rsidP="00AA73EF">
      <w:pPr>
        <w:ind w:firstLine="709"/>
        <w:jc w:val="center"/>
        <w:rPr>
          <w:rFonts w:eastAsiaTheme="minorHAnsi"/>
          <w:b/>
          <w:lang w:eastAsia="en-US"/>
        </w:rPr>
      </w:pPr>
      <w:r w:rsidRPr="00662CB6">
        <w:rPr>
          <w:rFonts w:eastAsiaTheme="minorHAnsi"/>
          <w:b/>
          <w:lang w:eastAsia="en-US"/>
        </w:rPr>
        <w:t>3</w:t>
      </w:r>
      <w:r w:rsidR="00AA73EF" w:rsidRPr="00662CB6">
        <w:rPr>
          <w:rFonts w:eastAsiaTheme="minorHAnsi"/>
          <w:b/>
          <w:lang w:eastAsia="en-US"/>
        </w:rPr>
        <w:t xml:space="preserve">. </w:t>
      </w:r>
      <w:r w:rsidR="009C218A" w:rsidRPr="00662CB6">
        <w:rPr>
          <w:rFonts w:eastAsiaTheme="minorHAnsi"/>
          <w:b/>
          <w:lang w:eastAsia="en-US"/>
        </w:rPr>
        <w:t>Порядок роботи</w:t>
      </w:r>
      <w:r w:rsidR="00AA73EF" w:rsidRPr="00662CB6">
        <w:rPr>
          <w:rFonts w:eastAsiaTheme="minorHAnsi"/>
          <w:b/>
          <w:lang w:eastAsia="en-US"/>
        </w:rPr>
        <w:t xml:space="preserve"> Робочої групи</w:t>
      </w:r>
    </w:p>
    <w:p w:rsidR="009C218A" w:rsidRPr="00662CB6" w:rsidRDefault="009C218A" w:rsidP="00AA73EF">
      <w:pPr>
        <w:ind w:firstLine="709"/>
        <w:jc w:val="center"/>
        <w:rPr>
          <w:rFonts w:eastAsiaTheme="minorHAnsi"/>
          <w:b/>
          <w:lang w:eastAsia="en-US"/>
        </w:rPr>
      </w:pPr>
    </w:p>
    <w:p w:rsidR="00AA73EF" w:rsidRPr="00662CB6" w:rsidRDefault="003674EB" w:rsidP="00AA73EF">
      <w:pPr>
        <w:ind w:firstLine="709"/>
        <w:jc w:val="both"/>
        <w:rPr>
          <w:rFonts w:eastAsiaTheme="minorHAnsi"/>
          <w:color w:val="333333"/>
          <w:shd w:val="clear" w:color="auto" w:fill="FFFFFF"/>
          <w:lang w:eastAsia="en-US"/>
        </w:rPr>
      </w:pPr>
      <w:r w:rsidRPr="00662CB6">
        <w:rPr>
          <w:rFonts w:eastAsiaTheme="minorHAnsi"/>
          <w:color w:val="333333"/>
          <w:shd w:val="clear" w:color="auto" w:fill="FFFFFF"/>
          <w:lang w:eastAsia="en-US"/>
        </w:rPr>
        <w:t xml:space="preserve">3.1. </w:t>
      </w:r>
      <w:r w:rsidR="00AA73EF" w:rsidRPr="00662CB6">
        <w:rPr>
          <w:rFonts w:eastAsiaTheme="minorHAnsi"/>
          <w:color w:val="333333"/>
          <w:shd w:val="clear" w:color="auto" w:fill="FFFFFF"/>
          <w:lang w:eastAsia="en-US"/>
        </w:rPr>
        <w:t>Організаційною формою діяльності Робочої групи є засідання, які проводяться періодично за потреби.</w:t>
      </w:r>
    </w:p>
    <w:p w:rsidR="00AA73EF" w:rsidRPr="00662CB6" w:rsidRDefault="003674EB" w:rsidP="00AA73EF">
      <w:pPr>
        <w:ind w:firstLine="709"/>
        <w:jc w:val="both"/>
        <w:rPr>
          <w:rFonts w:eastAsiaTheme="minorHAnsi"/>
          <w:lang w:eastAsia="en-US"/>
        </w:rPr>
      </w:pPr>
      <w:r w:rsidRPr="00662CB6">
        <w:rPr>
          <w:rFonts w:eastAsiaTheme="minorHAnsi"/>
          <w:lang w:eastAsia="en-US"/>
        </w:rPr>
        <w:t xml:space="preserve">3.2. </w:t>
      </w:r>
      <w:r w:rsidR="00AA73EF" w:rsidRPr="00662CB6">
        <w:rPr>
          <w:rFonts w:eastAsiaTheme="minorHAnsi"/>
          <w:lang w:eastAsia="en-US"/>
        </w:rPr>
        <w:t xml:space="preserve">Голова Робочої групи здійснює загальне керівництво та забезпечує організацію роботи групи, </w:t>
      </w:r>
      <w:proofErr w:type="spellStart"/>
      <w:r w:rsidR="00AA73EF" w:rsidRPr="00662CB6">
        <w:rPr>
          <w:rFonts w:eastAsiaTheme="minorHAnsi"/>
          <w:lang w:eastAsia="en-US"/>
        </w:rPr>
        <w:t>скликає</w:t>
      </w:r>
      <w:proofErr w:type="spellEnd"/>
      <w:r w:rsidR="00AA73EF" w:rsidRPr="00662CB6">
        <w:rPr>
          <w:rFonts w:eastAsiaTheme="minorHAnsi"/>
          <w:lang w:eastAsia="en-US"/>
        </w:rPr>
        <w:t xml:space="preserve"> та веде засідання групи, дає доручення членам Робочої групи, представляє Робочу групу у відносинах з іншими органами, об’єднаннями громадян,  установ</w:t>
      </w:r>
      <w:r w:rsidRPr="00662CB6">
        <w:rPr>
          <w:rFonts w:eastAsiaTheme="minorHAnsi"/>
          <w:lang w:eastAsia="en-US"/>
        </w:rPr>
        <w:t>ами, організаціями та суб’єктами господарювання,</w:t>
      </w:r>
      <w:r w:rsidR="00AA73EF" w:rsidRPr="00662CB6">
        <w:rPr>
          <w:rFonts w:eastAsiaTheme="minorHAnsi"/>
          <w:lang w:eastAsia="en-US"/>
        </w:rPr>
        <w:t xml:space="preserve"> організовує роботу по реалізації висновків та рекомендацій Робочої групи. </w:t>
      </w:r>
    </w:p>
    <w:p w:rsidR="00AA73EF" w:rsidRPr="00662CB6" w:rsidRDefault="003674EB" w:rsidP="00AA73EF">
      <w:pPr>
        <w:ind w:firstLine="709"/>
        <w:jc w:val="both"/>
        <w:rPr>
          <w:rFonts w:eastAsiaTheme="minorHAnsi"/>
          <w:lang w:eastAsia="en-US"/>
        </w:rPr>
      </w:pPr>
      <w:r w:rsidRPr="00662CB6">
        <w:rPr>
          <w:rFonts w:eastAsiaTheme="minorHAnsi"/>
          <w:lang w:eastAsia="en-US"/>
        </w:rPr>
        <w:t xml:space="preserve">3.3. </w:t>
      </w:r>
      <w:r w:rsidR="00AA73EF" w:rsidRPr="00662CB6">
        <w:rPr>
          <w:rFonts w:eastAsiaTheme="minorHAnsi"/>
          <w:lang w:eastAsia="en-US"/>
        </w:rPr>
        <w:t xml:space="preserve">Забезпечення поточної та технічної підготовки засідань Робочої групи здійснює секретар. </w:t>
      </w:r>
    </w:p>
    <w:p w:rsidR="00AA73EF" w:rsidRPr="00662CB6" w:rsidRDefault="003674EB" w:rsidP="00AA73EF">
      <w:pPr>
        <w:ind w:firstLine="709"/>
        <w:jc w:val="both"/>
        <w:rPr>
          <w:rFonts w:eastAsiaTheme="minorHAnsi"/>
          <w:color w:val="333333"/>
          <w:shd w:val="clear" w:color="auto" w:fill="FFFFFF"/>
          <w:lang w:eastAsia="en-US"/>
        </w:rPr>
      </w:pPr>
      <w:r w:rsidRPr="00662CB6">
        <w:rPr>
          <w:rFonts w:eastAsiaTheme="minorHAnsi"/>
          <w:color w:val="333333"/>
          <w:shd w:val="clear" w:color="auto" w:fill="FFFFFF"/>
          <w:lang w:eastAsia="en-US"/>
        </w:rPr>
        <w:t xml:space="preserve">3.4. </w:t>
      </w:r>
      <w:r w:rsidR="009016DA" w:rsidRPr="00662CB6">
        <w:rPr>
          <w:rFonts w:eastAsiaTheme="minorHAnsi"/>
          <w:color w:val="333333"/>
          <w:shd w:val="clear" w:color="auto" w:fill="FFFFFF"/>
          <w:lang w:eastAsia="en-US"/>
        </w:rPr>
        <w:t>Організація</w:t>
      </w:r>
      <w:r w:rsidR="00AA73EF" w:rsidRPr="00662CB6">
        <w:rPr>
          <w:rFonts w:eastAsiaTheme="minorHAnsi"/>
          <w:color w:val="333333"/>
          <w:shd w:val="clear" w:color="auto" w:fill="FFFFFF"/>
          <w:lang w:eastAsia="en-US"/>
        </w:rPr>
        <w:t xml:space="preserve"> засідань Робочої групи в очному форматі </w:t>
      </w:r>
      <w:r w:rsidR="009016DA" w:rsidRPr="00662CB6">
        <w:rPr>
          <w:rFonts w:eastAsiaTheme="minorHAnsi"/>
          <w:color w:val="333333"/>
          <w:shd w:val="clear" w:color="auto" w:fill="FFFFFF"/>
          <w:lang w:eastAsia="en-US"/>
        </w:rPr>
        <w:t xml:space="preserve">а також робота учасників формування Концепції, проведення зустрічей, робочих нарад, заходів за участі громадськості, зберігання матеріалів, що будуть напрацьовані під час формування Концепції, здійснюється в </w:t>
      </w:r>
      <w:r w:rsidR="00AA73EF" w:rsidRPr="00662CB6">
        <w:rPr>
          <w:rFonts w:eastAsiaTheme="minorHAnsi"/>
          <w:color w:val="333333"/>
          <w:shd w:val="clear" w:color="auto" w:fill="FFFFFF"/>
          <w:lang w:eastAsia="en-US"/>
        </w:rPr>
        <w:t xml:space="preserve"> примі</w:t>
      </w:r>
      <w:r w:rsidR="009016DA" w:rsidRPr="00662CB6">
        <w:rPr>
          <w:rFonts w:eastAsiaTheme="minorHAnsi"/>
          <w:color w:val="333333"/>
          <w:shd w:val="clear" w:color="auto" w:fill="FFFFFF"/>
          <w:lang w:eastAsia="en-US"/>
        </w:rPr>
        <w:t>щенні</w:t>
      </w:r>
      <w:r w:rsidR="00AA73EF" w:rsidRPr="00662CB6">
        <w:rPr>
          <w:rFonts w:eastAsiaTheme="minorHAnsi"/>
          <w:color w:val="333333"/>
          <w:shd w:val="clear" w:color="auto" w:fill="FFFFFF"/>
          <w:lang w:eastAsia="en-US"/>
        </w:rPr>
        <w:t xml:space="preserve"> кабінету</w:t>
      </w:r>
      <w:r w:rsidR="009016DA" w:rsidRPr="00662CB6">
        <w:rPr>
          <w:rFonts w:eastAsiaTheme="minorHAnsi"/>
          <w:color w:val="333333"/>
          <w:shd w:val="clear" w:color="auto" w:fill="FFFFFF"/>
          <w:lang w:eastAsia="en-US"/>
        </w:rPr>
        <w:t xml:space="preserve"> № 201</w:t>
      </w:r>
      <w:r w:rsidR="00AA73EF" w:rsidRPr="00662CB6">
        <w:rPr>
          <w:rFonts w:eastAsiaTheme="minorHAnsi"/>
          <w:color w:val="333333"/>
          <w:shd w:val="clear" w:color="auto" w:fill="FFFFFF"/>
          <w:lang w:eastAsia="en-US"/>
        </w:rPr>
        <w:t xml:space="preserve"> Управління архітектури та містобудування Хмельницької міської ради, яке знаходиться за адресою: вул. Героїв Майдану, 12, м. Хмельницький.</w:t>
      </w:r>
    </w:p>
    <w:p w:rsidR="00AA73EF" w:rsidRPr="00662CB6" w:rsidRDefault="003674EB" w:rsidP="00AA73EF">
      <w:pPr>
        <w:ind w:firstLine="709"/>
        <w:jc w:val="both"/>
        <w:rPr>
          <w:rFonts w:eastAsiaTheme="minorHAnsi"/>
          <w:color w:val="333333"/>
          <w:shd w:val="clear" w:color="auto" w:fill="FFFFFF"/>
          <w:lang w:eastAsia="en-US"/>
        </w:rPr>
      </w:pPr>
      <w:r w:rsidRPr="00662CB6">
        <w:rPr>
          <w:rFonts w:eastAsiaTheme="minorHAnsi"/>
          <w:color w:val="333333"/>
          <w:shd w:val="clear" w:color="auto" w:fill="FFFFFF"/>
          <w:lang w:eastAsia="en-US"/>
        </w:rPr>
        <w:t xml:space="preserve">3.5. </w:t>
      </w:r>
      <w:r w:rsidR="00AA73EF" w:rsidRPr="00662CB6">
        <w:rPr>
          <w:rFonts w:eastAsiaTheme="minorHAnsi"/>
          <w:color w:val="333333"/>
          <w:shd w:val="clear" w:color="auto" w:fill="FFFFFF"/>
          <w:lang w:eastAsia="en-US"/>
        </w:rPr>
        <w:t xml:space="preserve">У разі необхідності засідання Робочої групи можуть проводитись дистанційно в режимі </w:t>
      </w:r>
      <w:proofErr w:type="spellStart"/>
      <w:r w:rsidR="00AA73EF" w:rsidRPr="00662CB6">
        <w:rPr>
          <w:rFonts w:eastAsiaTheme="minorHAnsi"/>
          <w:color w:val="333333"/>
          <w:shd w:val="clear" w:color="auto" w:fill="FFFFFF"/>
          <w:lang w:eastAsia="en-US"/>
        </w:rPr>
        <w:t>відеоконференції</w:t>
      </w:r>
      <w:proofErr w:type="spellEnd"/>
      <w:r w:rsidR="00AA73EF" w:rsidRPr="00662CB6">
        <w:rPr>
          <w:rFonts w:eastAsiaTheme="minorHAnsi"/>
          <w:color w:val="333333"/>
          <w:shd w:val="clear" w:color="auto" w:fill="FFFFFF"/>
          <w:lang w:eastAsia="en-US"/>
        </w:rPr>
        <w:t>.</w:t>
      </w:r>
    </w:p>
    <w:p w:rsidR="00AA73EF" w:rsidRPr="00662CB6" w:rsidRDefault="003674EB" w:rsidP="00AA73EF">
      <w:pPr>
        <w:ind w:firstLine="709"/>
        <w:jc w:val="both"/>
        <w:rPr>
          <w:rFonts w:eastAsiaTheme="minorHAnsi"/>
          <w:lang w:eastAsia="en-US"/>
        </w:rPr>
      </w:pPr>
      <w:r w:rsidRPr="00662CB6">
        <w:rPr>
          <w:rFonts w:eastAsiaTheme="minorHAnsi"/>
          <w:lang w:eastAsia="en-US"/>
        </w:rPr>
        <w:t xml:space="preserve">3.6. </w:t>
      </w:r>
      <w:r w:rsidR="00AA73EF" w:rsidRPr="00662CB6">
        <w:rPr>
          <w:rFonts w:eastAsiaTheme="minorHAnsi"/>
          <w:lang w:eastAsia="en-US"/>
        </w:rPr>
        <w:t>Члени Робочої групи беруть участь у її засіданнях</w:t>
      </w:r>
      <w:r w:rsidR="009016DA" w:rsidRPr="00662CB6">
        <w:rPr>
          <w:rFonts w:eastAsiaTheme="minorHAnsi"/>
          <w:lang w:eastAsia="en-US"/>
        </w:rPr>
        <w:t xml:space="preserve"> особисто</w:t>
      </w:r>
      <w:r w:rsidR="00AA73EF" w:rsidRPr="00662CB6">
        <w:rPr>
          <w:rFonts w:eastAsiaTheme="minorHAnsi"/>
          <w:lang w:eastAsia="en-US"/>
        </w:rPr>
        <w:t xml:space="preserve">. За результатами розгляду і вивчення питань Робоча група розробляє пропозиції та рекомендації з питань, що належать до її компетенції. Пропозиції та рекомендації беруться до уваги, якщо за них проголосувало більш як половина присутніх на засіданні членів Робочої групи. У разі рівного розподілу голосів вирішальним є голос головуючого на засіданні. Пропозиції та рекомендації Робочої групи оформлюються протоколом засідання. Член Робочої групи, який не підтримує пропозиції та рекомендації, може викласти в письмовій формі свою думку, що додається до протоколу засідання. </w:t>
      </w:r>
    </w:p>
    <w:p w:rsidR="00AA73EF" w:rsidRPr="00662CB6" w:rsidRDefault="003674EB" w:rsidP="00AA73EF">
      <w:pPr>
        <w:ind w:firstLine="709"/>
        <w:jc w:val="both"/>
        <w:rPr>
          <w:rFonts w:eastAsiaTheme="minorHAnsi"/>
          <w:lang w:eastAsia="en-US"/>
        </w:rPr>
      </w:pPr>
      <w:r w:rsidRPr="00662CB6">
        <w:rPr>
          <w:rFonts w:eastAsiaTheme="minorHAnsi"/>
          <w:lang w:eastAsia="en-US"/>
        </w:rPr>
        <w:t xml:space="preserve">3.7. </w:t>
      </w:r>
      <w:r w:rsidR="00AA73EF" w:rsidRPr="00662CB6">
        <w:rPr>
          <w:rFonts w:eastAsiaTheme="minorHAnsi"/>
          <w:lang w:eastAsia="en-US"/>
        </w:rPr>
        <w:t>Засідання Робочої групи відбувається</w:t>
      </w:r>
      <w:r w:rsidRPr="00662CB6">
        <w:rPr>
          <w:rFonts w:eastAsiaTheme="minorHAnsi"/>
          <w:lang w:eastAsia="en-US"/>
        </w:rPr>
        <w:t xml:space="preserve"> та є правомочним</w:t>
      </w:r>
      <w:r w:rsidR="00AA73EF" w:rsidRPr="00662CB6">
        <w:rPr>
          <w:rFonts w:eastAsiaTheme="minorHAnsi"/>
          <w:lang w:eastAsia="en-US"/>
        </w:rPr>
        <w:t xml:space="preserve">, якщо в його роботі бере участь не менш як половина від загального складу групи. </w:t>
      </w:r>
    </w:p>
    <w:p w:rsidR="00AA73EF" w:rsidRPr="00662CB6" w:rsidRDefault="003674EB" w:rsidP="00AA73EF">
      <w:pPr>
        <w:ind w:firstLine="709"/>
        <w:jc w:val="both"/>
        <w:rPr>
          <w:rFonts w:eastAsiaTheme="minorHAnsi"/>
          <w:color w:val="333333"/>
          <w:shd w:val="clear" w:color="auto" w:fill="FFFFFF"/>
          <w:lang w:eastAsia="en-US"/>
        </w:rPr>
      </w:pPr>
      <w:r w:rsidRPr="00662CB6">
        <w:rPr>
          <w:rFonts w:eastAsiaTheme="minorHAnsi"/>
          <w:color w:val="333333"/>
          <w:shd w:val="clear" w:color="auto" w:fill="FFFFFF"/>
          <w:lang w:eastAsia="en-US"/>
        </w:rPr>
        <w:t xml:space="preserve">3.8. </w:t>
      </w:r>
      <w:r w:rsidR="00AA73EF" w:rsidRPr="00662CB6">
        <w:rPr>
          <w:rFonts w:eastAsiaTheme="minorHAnsi"/>
          <w:color w:val="333333"/>
          <w:shd w:val="clear" w:color="auto" w:fill="FFFFFF"/>
          <w:lang w:eastAsia="en-US"/>
        </w:rPr>
        <w:t>За рішенням голови Робочої групи можуть проводитись розширені засідання Робочої групи.</w:t>
      </w:r>
    </w:p>
    <w:p w:rsidR="00AA73EF" w:rsidRPr="00AA73EF" w:rsidRDefault="00723730" w:rsidP="00723730">
      <w:pPr>
        <w:ind w:firstLine="709"/>
        <w:jc w:val="both"/>
        <w:rPr>
          <w:rFonts w:eastAsiaTheme="minorHAnsi"/>
          <w:lang w:eastAsia="en-US"/>
        </w:rPr>
      </w:pPr>
      <w:r w:rsidRPr="00662CB6">
        <w:rPr>
          <w:rFonts w:eastAsiaTheme="minorHAnsi"/>
          <w:color w:val="333333"/>
          <w:shd w:val="clear" w:color="auto" w:fill="FFFFFF"/>
          <w:lang w:eastAsia="en-US"/>
        </w:rPr>
        <w:t xml:space="preserve">3.9. </w:t>
      </w:r>
      <w:r w:rsidRPr="00662CB6">
        <w:rPr>
          <w:rFonts w:eastAsiaTheme="minorHAnsi"/>
          <w:lang w:eastAsia="en-US"/>
        </w:rPr>
        <w:t xml:space="preserve">Члени робочої групи належним чином  </w:t>
      </w:r>
      <w:r w:rsidR="00AA73EF" w:rsidRPr="00662CB6">
        <w:rPr>
          <w:rFonts w:eastAsiaTheme="minorHAnsi"/>
          <w:lang w:eastAsia="en-US"/>
        </w:rPr>
        <w:t>виконують доручення Голови робочої групи в межах п</w:t>
      </w:r>
      <w:r w:rsidRPr="00662CB6">
        <w:rPr>
          <w:rFonts w:eastAsiaTheme="minorHAnsi"/>
          <w:lang w:eastAsia="en-US"/>
        </w:rPr>
        <w:t xml:space="preserve">ідготовки проєкту Концепції та </w:t>
      </w:r>
      <w:r w:rsidR="00AA73EF" w:rsidRPr="00662CB6">
        <w:rPr>
          <w:rFonts w:eastAsiaTheme="minorHAnsi"/>
          <w:lang w:eastAsia="en-US"/>
        </w:rPr>
        <w:t xml:space="preserve">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виконання завдань </w:t>
      </w:r>
      <w:r w:rsidRPr="00662CB6">
        <w:rPr>
          <w:rFonts w:eastAsiaTheme="minorHAnsi"/>
          <w:lang w:eastAsia="en-US"/>
        </w:rPr>
        <w:t xml:space="preserve">щодо формування </w:t>
      </w:r>
      <w:r w:rsidR="00AA73EF" w:rsidRPr="00662CB6">
        <w:rPr>
          <w:rFonts w:eastAsiaTheme="minorHAnsi"/>
          <w:lang w:eastAsia="en-US"/>
        </w:rPr>
        <w:t>Концепції.</w:t>
      </w:r>
      <w:r w:rsidR="00AA73EF" w:rsidRPr="00AA73EF">
        <w:rPr>
          <w:rFonts w:eastAsiaTheme="minorHAnsi"/>
          <w:lang w:eastAsia="en-US"/>
        </w:rPr>
        <w:t xml:space="preserve"> </w:t>
      </w:r>
    </w:p>
    <w:p w:rsidR="00AA73EF" w:rsidRDefault="00AA73EF" w:rsidP="00AA73EF">
      <w:pPr>
        <w:ind w:left="709"/>
        <w:jc w:val="both"/>
        <w:rPr>
          <w:rFonts w:eastAsiaTheme="minorHAnsi"/>
          <w:lang w:eastAsia="en-US"/>
        </w:rPr>
      </w:pPr>
    </w:p>
    <w:p w:rsidR="00584E03" w:rsidRPr="00AA73EF" w:rsidRDefault="00584E03" w:rsidP="00AA73EF">
      <w:pPr>
        <w:ind w:left="709"/>
        <w:jc w:val="both"/>
        <w:rPr>
          <w:rFonts w:eastAsiaTheme="minorHAnsi"/>
          <w:lang w:eastAsia="en-US"/>
        </w:rPr>
      </w:pPr>
    </w:p>
    <w:p w:rsidR="00AA73EF" w:rsidRPr="00AA73EF" w:rsidRDefault="00AA73EF" w:rsidP="00AA73EF">
      <w:pPr>
        <w:tabs>
          <w:tab w:val="left" w:pos="7797"/>
        </w:tabs>
        <w:ind w:right="282"/>
        <w:jc w:val="both"/>
        <w:rPr>
          <w:rFonts w:eastAsiaTheme="minorHAnsi"/>
          <w:lang w:eastAsia="en-US"/>
        </w:rPr>
      </w:pPr>
      <w:r w:rsidRPr="00AA73EF">
        <w:rPr>
          <w:rFonts w:eastAsiaTheme="minorHAnsi"/>
          <w:lang w:eastAsia="en-US"/>
        </w:rPr>
        <w:t>Заступник міського голови                                                                     Михайло КРИВАК</w:t>
      </w:r>
    </w:p>
    <w:p w:rsidR="00AA73EF" w:rsidRPr="00AA73EF" w:rsidRDefault="00AA73EF" w:rsidP="00AA73EF">
      <w:pPr>
        <w:tabs>
          <w:tab w:val="left" w:pos="7797"/>
        </w:tabs>
        <w:ind w:right="282"/>
        <w:jc w:val="both"/>
        <w:rPr>
          <w:rFonts w:eastAsiaTheme="minorHAnsi"/>
          <w:lang w:eastAsia="en-US"/>
        </w:rPr>
      </w:pPr>
    </w:p>
    <w:p w:rsidR="003F398E" w:rsidRDefault="003F398E" w:rsidP="00AA73EF">
      <w:pPr>
        <w:ind w:right="282"/>
        <w:jc w:val="both"/>
        <w:rPr>
          <w:rFonts w:eastAsiaTheme="minorHAnsi"/>
          <w:lang w:eastAsia="en-US"/>
        </w:rPr>
      </w:pPr>
    </w:p>
    <w:p w:rsidR="00AA73EF" w:rsidRPr="00AA73EF" w:rsidRDefault="00AA73EF" w:rsidP="00AA73EF">
      <w:pPr>
        <w:ind w:right="282"/>
        <w:jc w:val="both"/>
        <w:rPr>
          <w:rFonts w:eastAsiaTheme="minorHAnsi"/>
          <w:lang w:eastAsia="en-US"/>
        </w:rPr>
      </w:pPr>
      <w:r w:rsidRPr="00AA73EF">
        <w:rPr>
          <w:rFonts w:eastAsiaTheme="minorHAnsi"/>
          <w:lang w:eastAsia="en-US"/>
        </w:rPr>
        <w:lastRenderedPageBreak/>
        <w:t xml:space="preserve">В.о. начальника управління                                                          </w:t>
      </w:r>
    </w:p>
    <w:p w:rsidR="00AA73EF" w:rsidRPr="00AA73EF" w:rsidRDefault="00AA73EF" w:rsidP="00AA73EF">
      <w:pPr>
        <w:ind w:right="282"/>
        <w:jc w:val="both"/>
        <w:rPr>
          <w:rFonts w:eastAsiaTheme="minorHAnsi"/>
          <w:lang w:eastAsia="en-US"/>
        </w:rPr>
      </w:pPr>
      <w:r w:rsidRPr="00AA73EF">
        <w:rPr>
          <w:rFonts w:eastAsiaTheme="minorHAnsi"/>
          <w:lang w:eastAsia="en-US"/>
        </w:rPr>
        <w:t>архітектури та містобудування</w:t>
      </w:r>
      <w:r w:rsidRPr="00AA73EF">
        <w:rPr>
          <w:rFonts w:eastAsiaTheme="minorHAnsi"/>
          <w:lang w:eastAsia="en-US"/>
        </w:rPr>
        <w:tab/>
      </w:r>
      <w:r w:rsidRPr="00AA73EF">
        <w:rPr>
          <w:rFonts w:eastAsiaTheme="minorHAnsi"/>
          <w:lang w:eastAsia="en-US"/>
        </w:rPr>
        <w:tab/>
      </w:r>
      <w:r w:rsidRPr="00AA73EF">
        <w:rPr>
          <w:rFonts w:eastAsiaTheme="minorHAnsi"/>
          <w:lang w:eastAsia="en-US"/>
        </w:rPr>
        <w:tab/>
      </w:r>
      <w:r w:rsidRPr="00AA73EF">
        <w:rPr>
          <w:rFonts w:eastAsiaTheme="minorHAnsi"/>
          <w:lang w:eastAsia="en-US"/>
        </w:rPr>
        <w:tab/>
      </w:r>
      <w:r w:rsidRPr="00AA73EF">
        <w:rPr>
          <w:rFonts w:eastAsiaTheme="minorHAnsi"/>
          <w:lang w:eastAsia="en-US"/>
        </w:rPr>
        <w:tab/>
        <w:t xml:space="preserve">         Юлія ЛІСОВА</w:t>
      </w:r>
    </w:p>
    <w:p w:rsidR="00662CB6" w:rsidRDefault="00AA73EF" w:rsidP="003F398E">
      <w:pPr>
        <w:tabs>
          <w:tab w:val="left" w:pos="7797"/>
          <w:tab w:val="left" w:pos="8080"/>
        </w:tabs>
        <w:ind w:right="282"/>
        <w:jc w:val="both"/>
        <w:rPr>
          <w:rFonts w:eastAsiaTheme="minorHAnsi"/>
          <w:lang w:eastAsia="en-US"/>
        </w:rPr>
      </w:pPr>
      <w:r w:rsidRPr="00AA73EF">
        <w:rPr>
          <w:rFonts w:eastAsiaTheme="minorHAnsi"/>
          <w:lang w:eastAsia="en-US"/>
        </w:rPr>
        <w:tab/>
        <w:t xml:space="preserve">                              </w:t>
      </w:r>
      <w:r w:rsidRPr="00AA73EF">
        <w:rPr>
          <w:rFonts w:eastAsiaTheme="minorHAnsi"/>
          <w:lang w:eastAsia="en-US"/>
        </w:rPr>
        <w:tab/>
        <w:t xml:space="preserve">                              </w:t>
      </w:r>
      <w:r w:rsidR="003F398E">
        <w:rPr>
          <w:rFonts w:eastAsiaTheme="minorHAnsi"/>
          <w:lang w:eastAsia="en-US"/>
        </w:rPr>
        <w:t xml:space="preserve">                                                     </w:t>
      </w:r>
    </w:p>
    <w:sectPr w:rsidR="00662CB6" w:rsidSect="003F398E">
      <w:pgSz w:w="11906" w:h="16838"/>
      <w:pgMar w:top="1418"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0008"/>
    <w:multiLevelType w:val="hybridMultilevel"/>
    <w:tmpl w:val="D444E2B2"/>
    <w:lvl w:ilvl="0" w:tplc="41BC3C1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CD6E7A"/>
    <w:multiLevelType w:val="hybridMultilevel"/>
    <w:tmpl w:val="0F8E0B44"/>
    <w:lvl w:ilvl="0" w:tplc="D76600E8">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80A1A4A"/>
    <w:multiLevelType w:val="multilevel"/>
    <w:tmpl w:val="88AA6390"/>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B0159FA"/>
    <w:multiLevelType w:val="multilevel"/>
    <w:tmpl w:val="1A2C4E9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96"/>
    <w:rsid w:val="00054C0A"/>
    <w:rsid w:val="00076248"/>
    <w:rsid w:val="000A5FF7"/>
    <w:rsid w:val="00145F4C"/>
    <w:rsid w:val="00156F24"/>
    <w:rsid w:val="001A5EA5"/>
    <w:rsid w:val="00206E64"/>
    <w:rsid w:val="00242D9E"/>
    <w:rsid w:val="002C7167"/>
    <w:rsid w:val="003674EB"/>
    <w:rsid w:val="003D417E"/>
    <w:rsid w:val="003F398E"/>
    <w:rsid w:val="00433818"/>
    <w:rsid w:val="00473E48"/>
    <w:rsid w:val="00584E03"/>
    <w:rsid w:val="00601DC7"/>
    <w:rsid w:val="00662CB6"/>
    <w:rsid w:val="00685E3D"/>
    <w:rsid w:val="00692765"/>
    <w:rsid w:val="00723730"/>
    <w:rsid w:val="00840F98"/>
    <w:rsid w:val="00891EDF"/>
    <w:rsid w:val="009016DA"/>
    <w:rsid w:val="00940CB2"/>
    <w:rsid w:val="00961DCF"/>
    <w:rsid w:val="00994B27"/>
    <w:rsid w:val="009B69E4"/>
    <w:rsid w:val="009C218A"/>
    <w:rsid w:val="009E1541"/>
    <w:rsid w:val="00A558A7"/>
    <w:rsid w:val="00A63CDB"/>
    <w:rsid w:val="00AA73EF"/>
    <w:rsid w:val="00AD5396"/>
    <w:rsid w:val="00C11562"/>
    <w:rsid w:val="00CD5F7F"/>
    <w:rsid w:val="00CE573C"/>
    <w:rsid w:val="00CF0D1F"/>
    <w:rsid w:val="00D33958"/>
    <w:rsid w:val="00DC210D"/>
    <w:rsid w:val="00DC70E3"/>
    <w:rsid w:val="00E00A5B"/>
    <w:rsid w:val="00E36739"/>
    <w:rsid w:val="00E60B0B"/>
    <w:rsid w:val="00E74DD5"/>
    <w:rsid w:val="00EC4764"/>
    <w:rsid w:val="00ED53E6"/>
    <w:rsid w:val="00EE2B79"/>
    <w:rsid w:val="00FC2401"/>
    <w:rsid w:val="00FD7B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981DF-14AA-4EF9-B219-8E7960D2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B0B"/>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B0B"/>
    <w:pPr>
      <w:ind w:firstLine="851"/>
    </w:pPr>
    <w:rPr>
      <w:sz w:val="28"/>
      <w:szCs w:val="28"/>
    </w:rPr>
  </w:style>
  <w:style w:type="character" w:customStyle="1" w:styleId="a4">
    <w:name w:val="Основний текст з відступом Знак"/>
    <w:basedOn w:val="a0"/>
    <w:link w:val="a3"/>
    <w:rsid w:val="00E60B0B"/>
    <w:rPr>
      <w:rFonts w:ascii="Times New Roman" w:eastAsia="MS Mincho" w:hAnsi="Times New Roman" w:cs="Times New Roman"/>
      <w:sz w:val="28"/>
      <w:szCs w:val="28"/>
      <w:lang w:eastAsia="ru-RU"/>
    </w:rPr>
  </w:style>
  <w:style w:type="paragraph" w:styleId="a5">
    <w:name w:val="Balloon Text"/>
    <w:basedOn w:val="a"/>
    <w:link w:val="a6"/>
    <w:uiPriority w:val="99"/>
    <w:semiHidden/>
    <w:unhideWhenUsed/>
    <w:rsid w:val="00156F24"/>
    <w:rPr>
      <w:rFonts w:ascii="Segoe UI" w:hAnsi="Segoe UI" w:cs="Segoe UI"/>
      <w:sz w:val="18"/>
      <w:szCs w:val="18"/>
    </w:rPr>
  </w:style>
  <w:style w:type="character" w:customStyle="1" w:styleId="a6">
    <w:name w:val="Текст у виносці Знак"/>
    <w:basedOn w:val="a0"/>
    <w:link w:val="a5"/>
    <w:uiPriority w:val="99"/>
    <w:semiHidden/>
    <w:rsid w:val="00156F24"/>
    <w:rPr>
      <w:rFonts w:ascii="Segoe UI" w:eastAsia="MS Mincho" w:hAnsi="Segoe UI" w:cs="Segoe UI"/>
      <w:sz w:val="18"/>
      <w:szCs w:val="18"/>
      <w:lang w:eastAsia="ru-RU"/>
    </w:rPr>
  </w:style>
  <w:style w:type="table" w:styleId="a7">
    <w:name w:val="Table Grid"/>
    <w:basedOn w:val="a1"/>
    <w:uiPriority w:val="39"/>
    <w:rsid w:val="00AA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C7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AE95-A3C6-45FA-9BDF-CBAAFD21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6294</Words>
  <Characters>3588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Отрощенко Сергій Володимирович</cp:lastModifiedBy>
  <cp:revision>9</cp:revision>
  <cp:lastPrinted>2025-05-02T10:54:00Z</cp:lastPrinted>
  <dcterms:created xsi:type="dcterms:W3CDTF">2025-05-01T08:29:00Z</dcterms:created>
  <dcterms:modified xsi:type="dcterms:W3CDTF">2025-05-13T11:33:00Z</dcterms:modified>
</cp:coreProperties>
</file>